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23E4" w14:textId="77777777" w:rsidR="00600F1C" w:rsidRPr="00600F1C" w:rsidRDefault="00600F1C" w:rsidP="00600F1C">
      <w:pPr>
        <w:jc w:val="center"/>
        <w:rPr>
          <w:rFonts w:ascii="DIN OT" w:hAnsi="DIN OT"/>
          <w:b/>
          <w:color w:val="00A834"/>
          <w:sz w:val="28"/>
          <w:lang w:eastAsia="en-GB"/>
        </w:rPr>
      </w:pPr>
      <w:r w:rsidRPr="00600F1C">
        <w:rPr>
          <w:rFonts w:ascii="DIN OT" w:hAnsi="DIN OT"/>
          <w:b/>
          <w:color w:val="00A8BF"/>
          <w:sz w:val="28"/>
          <w:lang w:eastAsia="en-GB"/>
        </w:rPr>
        <w:t>The Invitation</w:t>
      </w:r>
    </w:p>
    <w:p w14:paraId="7A4AD0CB" w14:textId="16283E35" w:rsidR="00600F1C" w:rsidRDefault="00B867ED" w:rsidP="00600F1C">
      <w:pPr>
        <w:jc w:val="center"/>
        <w:rPr>
          <w:rFonts w:ascii="DIN OT" w:hAnsi="DIN OT"/>
          <w:b/>
          <w:color w:val="221C35"/>
          <w:sz w:val="44"/>
          <w:szCs w:val="44"/>
          <w:lang w:eastAsia="en-GB"/>
        </w:rPr>
      </w:pPr>
      <w:r>
        <w:rPr>
          <w:rFonts w:ascii="DIN OT" w:hAnsi="DIN OT"/>
          <w:b/>
          <w:color w:val="221C35"/>
          <w:sz w:val="44"/>
          <w:szCs w:val="44"/>
          <w:lang w:eastAsia="en-GB"/>
        </w:rPr>
        <w:t xml:space="preserve">Account </w:t>
      </w:r>
      <w:r w:rsidR="009D40FA">
        <w:rPr>
          <w:rFonts w:ascii="DIN OT" w:hAnsi="DIN OT"/>
          <w:b/>
          <w:color w:val="221C35"/>
          <w:sz w:val="44"/>
          <w:szCs w:val="44"/>
          <w:lang w:eastAsia="en-GB"/>
        </w:rPr>
        <w:t>Executive</w:t>
      </w:r>
      <w:r w:rsidR="00225AB3">
        <w:rPr>
          <w:rFonts w:ascii="DIN OT" w:hAnsi="DIN OT"/>
          <w:b/>
          <w:color w:val="221C35"/>
          <w:sz w:val="44"/>
          <w:szCs w:val="44"/>
          <w:lang w:eastAsia="en-GB"/>
        </w:rPr>
        <w:t xml:space="preserve"> – McDonald’s </w:t>
      </w:r>
      <w:r w:rsidR="00F27617">
        <w:rPr>
          <w:rFonts w:ascii="DIN OT" w:hAnsi="DIN OT"/>
          <w:b/>
          <w:color w:val="221C35"/>
          <w:sz w:val="44"/>
          <w:szCs w:val="44"/>
          <w:lang w:eastAsia="en-GB"/>
        </w:rPr>
        <w:t xml:space="preserve">UK </w:t>
      </w:r>
      <w:r w:rsidR="00225AB3">
        <w:rPr>
          <w:rFonts w:ascii="DIN OT" w:hAnsi="DIN OT"/>
          <w:b/>
          <w:color w:val="221C35"/>
          <w:sz w:val="44"/>
          <w:szCs w:val="44"/>
          <w:lang w:eastAsia="en-GB"/>
        </w:rPr>
        <w:t>Family</w:t>
      </w:r>
    </w:p>
    <w:p w14:paraId="57A97EF2" w14:textId="77777777" w:rsidR="00225AB3" w:rsidRDefault="00225AB3" w:rsidP="00EC6071">
      <w:pPr>
        <w:rPr>
          <w:rFonts w:ascii="DIN OT" w:hAnsi="DIN OT" w:cs="Arial"/>
          <w:b/>
          <w:color w:val="00A8BF"/>
          <w:sz w:val="20"/>
          <w:szCs w:val="20"/>
          <w:lang w:eastAsia="en-GB"/>
        </w:rPr>
      </w:pPr>
    </w:p>
    <w:p w14:paraId="2338FC53" w14:textId="1D2881DA"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TEAM:</w:t>
      </w:r>
      <w:r w:rsidRPr="00037DBB">
        <w:rPr>
          <w:rFonts w:ascii="DIN OT" w:hAnsi="DIN OT" w:cs="Arial"/>
          <w:b/>
          <w:color w:val="201B34"/>
          <w:sz w:val="20"/>
          <w:szCs w:val="20"/>
          <w:lang w:eastAsia="en-GB"/>
        </w:rPr>
        <w:t xml:space="preserve"> </w:t>
      </w:r>
      <w:r w:rsidR="00225AB3">
        <w:rPr>
          <w:rFonts w:ascii="DIN OT" w:hAnsi="DIN OT" w:cs="Arial"/>
          <w:b/>
          <w:color w:val="201B34"/>
          <w:sz w:val="20"/>
          <w:szCs w:val="20"/>
          <w:lang w:eastAsia="en-GB"/>
        </w:rPr>
        <w:t>FAMILY (</w:t>
      </w:r>
      <w:r w:rsidR="00F27617">
        <w:rPr>
          <w:rFonts w:ascii="DIN OT" w:hAnsi="DIN OT" w:cs="Arial"/>
          <w:b/>
          <w:color w:val="201B34"/>
          <w:sz w:val="20"/>
          <w:szCs w:val="20"/>
          <w:lang w:eastAsia="en-GB"/>
        </w:rPr>
        <w:t>UK</w:t>
      </w:r>
      <w:r w:rsidR="00225AB3">
        <w:rPr>
          <w:rFonts w:ascii="DIN OT" w:hAnsi="DIN OT" w:cs="Arial"/>
          <w:b/>
          <w:color w:val="201B34"/>
          <w:sz w:val="20"/>
          <w:szCs w:val="20"/>
          <w:lang w:eastAsia="en-GB"/>
        </w:rPr>
        <w:t>)</w:t>
      </w:r>
    </w:p>
    <w:p w14:paraId="5C34CA4D" w14:textId="5292A55B"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 xml:space="preserve">CLIENT: </w:t>
      </w:r>
      <w:proofErr w:type="spellStart"/>
      <w:r w:rsidR="00225AB3">
        <w:rPr>
          <w:rFonts w:ascii="DIN OT" w:hAnsi="DIN OT" w:cs="Arial"/>
          <w:b/>
          <w:color w:val="201B34"/>
          <w:sz w:val="20"/>
          <w:szCs w:val="20"/>
          <w:lang w:eastAsia="en-GB"/>
        </w:rPr>
        <w:t>McDONALD’S</w:t>
      </w:r>
      <w:proofErr w:type="spellEnd"/>
      <w:r w:rsidR="00225AB3">
        <w:rPr>
          <w:rFonts w:ascii="DIN OT" w:hAnsi="DIN OT" w:cs="Arial"/>
          <w:b/>
          <w:color w:val="201B34"/>
          <w:sz w:val="20"/>
          <w:szCs w:val="20"/>
          <w:lang w:eastAsia="en-GB"/>
        </w:rPr>
        <w:t xml:space="preserve"> </w:t>
      </w:r>
    </w:p>
    <w:p w14:paraId="7041D71E" w14:textId="1C178A72"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 xml:space="preserve">REPORTING TO: </w:t>
      </w:r>
      <w:r w:rsidR="00B867ED" w:rsidRPr="00B867ED">
        <w:rPr>
          <w:rFonts w:ascii="DIN OT" w:hAnsi="DIN OT" w:cs="Arial"/>
          <w:b/>
          <w:sz w:val="20"/>
          <w:szCs w:val="20"/>
          <w:lang w:eastAsia="en-GB"/>
        </w:rPr>
        <w:t xml:space="preserve">SENIOR </w:t>
      </w:r>
      <w:r w:rsidR="00B72CA4" w:rsidRPr="00B867ED">
        <w:rPr>
          <w:rFonts w:ascii="DIN OT" w:hAnsi="DIN OT" w:cs="Arial"/>
          <w:b/>
          <w:sz w:val="20"/>
          <w:szCs w:val="20"/>
          <w:lang w:eastAsia="en-GB"/>
        </w:rPr>
        <w:t>A</w:t>
      </w:r>
      <w:r w:rsidR="00B72CA4">
        <w:rPr>
          <w:rFonts w:ascii="DIN OT" w:hAnsi="DIN OT" w:cs="Arial"/>
          <w:b/>
          <w:color w:val="201B34"/>
          <w:sz w:val="20"/>
          <w:szCs w:val="20"/>
          <w:lang w:eastAsia="en-GB"/>
        </w:rPr>
        <w:t xml:space="preserve">CCOUNT </w:t>
      </w:r>
      <w:r w:rsidR="00F27617">
        <w:rPr>
          <w:rFonts w:ascii="DIN OT" w:hAnsi="DIN OT" w:cs="Arial"/>
          <w:b/>
          <w:color w:val="201B34"/>
          <w:sz w:val="20"/>
          <w:szCs w:val="20"/>
          <w:lang w:eastAsia="en-GB"/>
        </w:rPr>
        <w:t>MANAGER</w:t>
      </w:r>
    </w:p>
    <w:p w14:paraId="28E6905D" w14:textId="588C1CF2" w:rsidR="00600F1C" w:rsidRDefault="002A3312" w:rsidP="00600F1C">
      <w:pPr>
        <w:rPr>
          <w:rFonts w:ascii="DIN OT" w:hAnsi="DIN OT"/>
          <w:color w:val="221C35"/>
        </w:rPr>
      </w:pPr>
      <w:hyperlink r:id="rId7" w:history="1">
        <w:r w:rsidRPr="006C0BA0">
          <w:rPr>
            <w:rStyle w:val="Hyperlink"/>
            <w:rFonts w:ascii="DIN OT" w:hAnsi="DIN OT"/>
          </w:rPr>
          <w:t>https://www.linkedin.com/company/the-marketing-store-europe/jobs/</w:t>
        </w:r>
      </w:hyperlink>
      <w:r>
        <w:rPr>
          <w:rFonts w:ascii="DIN OT" w:hAnsi="DIN OT"/>
          <w:color w:val="221C35"/>
        </w:rPr>
        <w:t xml:space="preserve"> </w:t>
      </w:r>
    </w:p>
    <w:p w14:paraId="123F46E9" w14:textId="77777777" w:rsidR="002A3312" w:rsidRDefault="002A3312" w:rsidP="00600F1C">
      <w:pPr>
        <w:rPr>
          <w:rFonts w:ascii="DIN OT" w:hAnsi="DIN OT"/>
          <w:color w:val="221C35"/>
        </w:rPr>
      </w:pPr>
      <w:bookmarkStart w:id="0" w:name="_GoBack"/>
      <w:bookmarkEnd w:id="0"/>
    </w:p>
    <w:p w14:paraId="303CFA01" w14:textId="77777777" w:rsidR="00600F1C" w:rsidRPr="00225AB3" w:rsidRDefault="00EC6071" w:rsidP="00600F1C">
      <w:pPr>
        <w:rPr>
          <w:rFonts w:ascii="DIN OT" w:hAnsi="DIN OT"/>
          <w:b/>
          <w:color w:val="00A8BF"/>
          <w:sz w:val="28"/>
        </w:rPr>
      </w:pPr>
      <w:r w:rsidRPr="00225AB3">
        <w:rPr>
          <w:rFonts w:ascii="DIN OT" w:hAnsi="DIN OT"/>
          <w:b/>
          <w:color w:val="00A8BF"/>
          <w:sz w:val="28"/>
        </w:rPr>
        <w:t>A BIT ABOUT US</w:t>
      </w:r>
    </w:p>
    <w:p w14:paraId="2E4FD760" w14:textId="77777777" w:rsidR="00600F1C" w:rsidRPr="00225AB3" w:rsidRDefault="00600F1C" w:rsidP="00600F1C">
      <w:pPr>
        <w:rPr>
          <w:rFonts w:ascii="DIN OT" w:hAnsi="DIN OT"/>
          <w:color w:val="221C35"/>
          <w:sz w:val="22"/>
        </w:rPr>
      </w:pPr>
      <w:r w:rsidRPr="00225AB3">
        <w:rPr>
          <w:rFonts w:ascii="DIN OT" w:hAnsi="DIN OT"/>
          <w:color w:val="221C35"/>
          <w:sz w:val="22"/>
        </w:rPr>
        <w:t xml:space="preserve">The Marketing Store is a consumer engagement agency that believes in the power of experience to build brands.  Experience is any valuable interaction between a brand and consumer, and it’s the currency of 21st century marketing; consumers are placing greater value on it, technology provides brands with greater opportunity to deliver, and it’s the key to unlocking huge growth. </w:t>
      </w:r>
    </w:p>
    <w:p w14:paraId="48063DA4" w14:textId="77777777" w:rsidR="00600F1C" w:rsidRPr="00225AB3" w:rsidRDefault="00600F1C" w:rsidP="00600F1C">
      <w:pPr>
        <w:rPr>
          <w:rFonts w:ascii="DIN OT" w:hAnsi="DIN OT"/>
          <w:color w:val="221C35"/>
          <w:sz w:val="22"/>
        </w:rPr>
      </w:pPr>
    </w:p>
    <w:p w14:paraId="32778629" w14:textId="77777777" w:rsidR="00600F1C" w:rsidRPr="00225AB3" w:rsidRDefault="00600F1C" w:rsidP="00600F1C">
      <w:pPr>
        <w:rPr>
          <w:rFonts w:ascii="DIN OT" w:hAnsi="DIN OT"/>
          <w:color w:val="221C35"/>
          <w:sz w:val="22"/>
        </w:rPr>
      </w:pPr>
      <w:r w:rsidRPr="00225AB3">
        <w:rPr>
          <w:rFonts w:ascii="DIN OT" w:hAnsi="DIN OT"/>
          <w:color w:val="221C35"/>
          <w:sz w:val="22"/>
        </w:rPr>
        <w:t>Our core skill is therefore transforming brands, products and services into experiences. To leave lasting impressions and influence future purchasing decisions.</w:t>
      </w:r>
    </w:p>
    <w:p w14:paraId="2E62949C" w14:textId="77777777" w:rsidR="00600F1C" w:rsidRPr="00225AB3" w:rsidRDefault="00600F1C" w:rsidP="00600F1C">
      <w:pPr>
        <w:rPr>
          <w:rFonts w:ascii="DIN OT" w:hAnsi="DIN OT"/>
          <w:color w:val="221C35"/>
          <w:sz w:val="22"/>
        </w:rPr>
      </w:pPr>
    </w:p>
    <w:p w14:paraId="16EBE39D" w14:textId="77777777" w:rsidR="00600F1C" w:rsidRPr="00225AB3" w:rsidRDefault="00600F1C" w:rsidP="00600F1C">
      <w:pPr>
        <w:rPr>
          <w:rFonts w:ascii="DIN OT" w:hAnsi="DIN OT"/>
          <w:color w:val="221C35"/>
          <w:sz w:val="22"/>
        </w:rPr>
      </w:pPr>
      <w:r w:rsidRPr="00225AB3">
        <w:rPr>
          <w:rFonts w:ascii="DIN OT" w:hAnsi="DIN OT"/>
          <w:color w:val="221C35"/>
          <w:sz w:val="22"/>
        </w:rPr>
        <w:t>We do this through our expertise in the sharing of experience and the science of experience. Yet none of this can be achieved without our investment in people and culture. We’re committed to breaking down silos to create more efficient and better-connected working processes. That’s why we are a people-first agency, built to serve consumer-first brands.</w:t>
      </w:r>
    </w:p>
    <w:p w14:paraId="7287C7B0" w14:textId="77777777" w:rsidR="00600F1C" w:rsidRPr="00225AB3" w:rsidRDefault="00600F1C" w:rsidP="00600F1C">
      <w:pPr>
        <w:rPr>
          <w:rFonts w:ascii="DIN OT" w:hAnsi="DIN OT"/>
          <w:color w:val="00A8BF"/>
        </w:rPr>
      </w:pPr>
    </w:p>
    <w:p w14:paraId="5E0499FB" w14:textId="77777777" w:rsidR="00600F1C" w:rsidRPr="00225AB3" w:rsidRDefault="00EC6071" w:rsidP="00600F1C">
      <w:pPr>
        <w:rPr>
          <w:rFonts w:ascii="DIN OT" w:hAnsi="DIN OT"/>
          <w:b/>
          <w:color w:val="00A8BF"/>
          <w:sz w:val="28"/>
        </w:rPr>
      </w:pPr>
      <w:r w:rsidRPr="00225AB3">
        <w:rPr>
          <w:rFonts w:ascii="DIN OT" w:hAnsi="DIN OT"/>
          <w:b/>
          <w:color w:val="00A8BF"/>
          <w:sz w:val="28"/>
        </w:rPr>
        <w:t>WHAT ARE OUR PEOPLE LIKE?</w:t>
      </w:r>
    </w:p>
    <w:p w14:paraId="71941383" w14:textId="77777777" w:rsidR="00600F1C" w:rsidRPr="00225AB3" w:rsidRDefault="00600F1C" w:rsidP="00600F1C">
      <w:pPr>
        <w:rPr>
          <w:rFonts w:ascii="DIN OT" w:hAnsi="DIN OT"/>
          <w:color w:val="221C35"/>
          <w:sz w:val="22"/>
        </w:rPr>
      </w:pPr>
      <w:r w:rsidRPr="00225AB3">
        <w:rPr>
          <w:rFonts w:ascii="DIN OT" w:hAnsi="DIN OT"/>
          <w:color w:val="221C35"/>
          <w:sz w:val="22"/>
        </w:rPr>
        <w:t xml:space="preserve">Our agency is home to creative problem solvers. Those who overcome any obstacle to successfully put consumer-first ideas, products and technologies into market. </w:t>
      </w:r>
    </w:p>
    <w:p w14:paraId="58BD86EB" w14:textId="77777777" w:rsidR="00600F1C" w:rsidRPr="00225AB3" w:rsidRDefault="00600F1C" w:rsidP="00600F1C">
      <w:pPr>
        <w:rPr>
          <w:rFonts w:ascii="DIN OT" w:hAnsi="DIN OT"/>
          <w:color w:val="221C35"/>
          <w:sz w:val="22"/>
        </w:rPr>
      </w:pPr>
    </w:p>
    <w:p w14:paraId="79EDC8CC" w14:textId="77777777" w:rsidR="00600F1C" w:rsidRPr="00225AB3" w:rsidRDefault="00600F1C" w:rsidP="00600F1C">
      <w:pPr>
        <w:rPr>
          <w:rFonts w:ascii="DIN OT" w:hAnsi="DIN OT"/>
          <w:color w:val="221C35"/>
          <w:sz w:val="22"/>
        </w:rPr>
      </w:pPr>
      <w:r w:rsidRPr="00225AB3">
        <w:rPr>
          <w:rFonts w:ascii="DIN OT" w:hAnsi="DIN OT"/>
          <w:color w:val="221C35"/>
          <w:sz w:val="22"/>
        </w:rPr>
        <w:t xml:space="preserve">People who wear their talent lightly. Willing to be part of a close community that pushes them to be better. </w:t>
      </w:r>
    </w:p>
    <w:p w14:paraId="323D3BBD" w14:textId="77777777" w:rsidR="00600F1C" w:rsidRPr="00225AB3" w:rsidRDefault="00600F1C" w:rsidP="00600F1C">
      <w:pPr>
        <w:rPr>
          <w:rFonts w:ascii="DIN OT" w:hAnsi="DIN OT"/>
          <w:color w:val="221C35"/>
          <w:sz w:val="22"/>
        </w:rPr>
      </w:pPr>
    </w:p>
    <w:p w14:paraId="72297E6D" w14:textId="77777777" w:rsidR="00600F1C" w:rsidRPr="00225AB3" w:rsidRDefault="00600F1C" w:rsidP="00600F1C">
      <w:pPr>
        <w:rPr>
          <w:rFonts w:ascii="DIN OT" w:hAnsi="DIN OT"/>
          <w:color w:val="221C35"/>
          <w:sz w:val="22"/>
        </w:rPr>
      </w:pPr>
      <w:r w:rsidRPr="00225AB3">
        <w:rPr>
          <w:rFonts w:ascii="DIN OT" w:hAnsi="DIN OT"/>
          <w:color w:val="221C35"/>
          <w:sz w:val="22"/>
        </w:rPr>
        <w:t>Because our goal is to bring people and brands closer together. Closer insights, closer connections and closer collaboration breed better, more effective work. It’s this dedication to getting closer that drives us to go further.</w:t>
      </w:r>
    </w:p>
    <w:p w14:paraId="3CE4015A" w14:textId="77777777" w:rsidR="00600F1C" w:rsidRPr="00225AB3" w:rsidRDefault="00600F1C" w:rsidP="002811E4">
      <w:pPr>
        <w:rPr>
          <w:rFonts w:ascii="DIN OT" w:hAnsi="DIN OT"/>
          <w:bCs/>
          <w:color w:val="221C35"/>
          <w:szCs w:val="22"/>
        </w:rPr>
      </w:pPr>
    </w:p>
    <w:p w14:paraId="1214A6F3" w14:textId="77777777" w:rsidR="00EC6071" w:rsidRPr="00225AB3" w:rsidRDefault="00EC6071" w:rsidP="00EC6071">
      <w:pPr>
        <w:rPr>
          <w:rFonts w:ascii="DIN OT" w:hAnsi="DIN OT" w:cs="Arial"/>
          <w:b/>
          <w:color w:val="00A8BF"/>
          <w:sz w:val="28"/>
          <w:szCs w:val="20"/>
        </w:rPr>
      </w:pPr>
      <w:r w:rsidRPr="00225AB3">
        <w:rPr>
          <w:rFonts w:ascii="DIN OT" w:hAnsi="DIN OT" w:cs="Arial"/>
          <w:b/>
          <w:color w:val="00A8BF"/>
          <w:sz w:val="28"/>
          <w:szCs w:val="20"/>
        </w:rPr>
        <w:t>WHY WE THINK YOU WILL LOVE THIS ROLE</w:t>
      </w:r>
    </w:p>
    <w:p w14:paraId="293BF56A" w14:textId="3FC734FB" w:rsidR="00225AB3" w:rsidRPr="00225AB3" w:rsidRDefault="00225AB3" w:rsidP="00225AB3">
      <w:pPr>
        <w:rPr>
          <w:rFonts w:ascii="DIN OT" w:hAnsi="DIN OT"/>
          <w:sz w:val="22"/>
          <w:szCs w:val="22"/>
        </w:rPr>
      </w:pPr>
      <w:r w:rsidRPr="00225AB3">
        <w:rPr>
          <w:rFonts w:ascii="DIN OT" w:hAnsi="DIN OT"/>
          <w:sz w:val="22"/>
          <w:szCs w:val="22"/>
        </w:rPr>
        <w:t>This</w:t>
      </w:r>
      <w:r w:rsidR="00AB0CE6">
        <w:rPr>
          <w:rFonts w:ascii="DIN OT" w:hAnsi="DIN OT"/>
          <w:sz w:val="22"/>
          <w:szCs w:val="22"/>
        </w:rPr>
        <w:t xml:space="preserve"> </w:t>
      </w:r>
      <w:r w:rsidR="0041549B">
        <w:rPr>
          <w:rFonts w:ascii="DIN OT" w:hAnsi="DIN OT"/>
          <w:sz w:val="22"/>
          <w:szCs w:val="22"/>
        </w:rPr>
        <w:t xml:space="preserve">Account </w:t>
      </w:r>
      <w:r w:rsidR="007A53C5">
        <w:rPr>
          <w:rFonts w:ascii="DIN OT" w:hAnsi="DIN OT"/>
          <w:sz w:val="22"/>
          <w:szCs w:val="22"/>
        </w:rPr>
        <w:t>Executive</w:t>
      </w:r>
      <w:r w:rsidRPr="00225AB3">
        <w:rPr>
          <w:rFonts w:ascii="DIN OT" w:hAnsi="DIN OT"/>
          <w:sz w:val="22"/>
          <w:szCs w:val="22"/>
        </w:rPr>
        <w:t xml:space="preserve"> role will sit within our</w:t>
      </w:r>
      <w:r w:rsidR="00D1080F">
        <w:rPr>
          <w:rFonts w:ascii="DIN OT" w:hAnsi="DIN OT"/>
          <w:sz w:val="22"/>
          <w:szCs w:val="22"/>
        </w:rPr>
        <w:t xml:space="preserve"> </w:t>
      </w:r>
      <w:r w:rsidRPr="00D1080F">
        <w:rPr>
          <w:rFonts w:ascii="DIN OT" w:hAnsi="DIN OT"/>
          <w:color w:val="000000" w:themeColor="text1"/>
          <w:sz w:val="22"/>
          <w:szCs w:val="22"/>
        </w:rPr>
        <w:t xml:space="preserve">McDonald’s </w:t>
      </w:r>
      <w:r w:rsidR="00A53261" w:rsidRPr="00D1080F">
        <w:rPr>
          <w:rFonts w:ascii="DIN OT" w:hAnsi="DIN OT"/>
          <w:color w:val="000000" w:themeColor="text1"/>
          <w:sz w:val="22"/>
          <w:szCs w:val="22"/>
        </w:rPr>
        <w:t>UK</w:t>
      </w:r>
      <w:r w:rsidR="00D1080F" w:rsidRPr="00D1080F">
        <w:rPr>
          <w:rFonts w:ascii="DIN OT" w:hAnsi="DIN OT"/>
          <w:color w:val="000000" w:themeColor="text1"/>
          <w:sz w:val="22"/>
          <w:szCs w:val="22"/>
        </w:rPr>
        <w:t xml:space="preserve"> </w:t>
      </w:r>
      <w:r w:rsidRPr="00D1080F">
        <w:rPr>
          <w:rFonts w:ascii="DIN OT" w:hAnsi="DIN OT"/>
          <w:color w:val="000000" w:themeColor="text1"/>
          <w:sz w:val="22"/>
          <w:szCs w:val="22"/>
        </w:rPr>
        <w:t xml:space="preserve">Family </w:t>
      </w:r>
      <w:r w:rsidRPr="00225AB3">
        <w:rPr>
          <w:rFonts w:ascii="DIN OT" w:hAnsi="DIN OT"/>
          <w:sz w:val="22"/>
          <w:szCs w:val="22"/>
        </w:rPr>
        <w:t xml:space="preserve">client services team. This team do some incredible work with McDonald’s supporting the development, production and launch of </w:t>
      </w:r>
      <w:r w:rsidR="007A53C5">
        <w:rPr>
          <w:rFonts w:ascii="DIN OT" w:hAnsi="DIN OT"/>
          <w:sz w:val="22"/>
          <w:szCs w:val="22"/>
        </w:rPr>
        <w:t>H</w:t>
      </w:r>
      <w:r w:rsidRPr="00225AB3">
        <w:rPr>
          <w:rFonts w:ascii="DIN OT" w:hAnsi="DIN OT"/>
          <w:sz w:val="22"/>
          <w:szCs w:val="22"/>
        </w:rPr>
        <w:t xml:space="preserve">appy </w:t>
      </w:r>
      <w:r w:rsidR="007A53C5">
        <w:rPr>
          <w:rFonts w:ascii="DIN OT" w:hAnsi="DIN OT"/>
          <w:sz w:val="22"/>
          <w:szCs w:val="22"/>
        </w:rPr>
        <w:t>M</w:t>
      </w:r>
      <w:r w:rsidRPr="00225AB3">
        <w:rPr>
          <w:rFonts w:ascii="DIN OT" w:hAnsi="DIN OT"/>
          <w:sz w:val="22"/>
          <w:szCs w:val="22"/>
        </w:rPr>
        <w:t xml:space="preserve">eal kits </w:t>
      </w:r>
      <w:r w:rsidR="007A53C5">
        <w:rPr>
          <w:rFonts w:ascii="DIN OT" w:hAnsi="DIN OT"/>
          <w:sz w:val="22"/>
          <w:szCs w:val="22"/>
        </w:rPr>
        <w:t>for the UK.</w:t>
      </w:r>
    </w:p>
    <w:p w14:paraId="7C42BCAB" w14:textId="77777777" w:rsidR="00225AB3" w:rsidRPr="00225AB3" w:rsidRDefault="00225AB3" w:rsidP="00225AB3">
      <w:pPr>
        <w:rPr>
          <w:rFonts w:ascii="DIN OT" w:hAnsi="DIN OT"/>
          <w:sz w:val="22"/>
          <w:szCs w:val="22"/>
        </w:rPr>
      </w:pPr>
    </w:p>
    <w:p w14:paraId="274CF22B" w14:textId="2B9679BC" w:rsidR="00225AB3" w:rsidRPr="00225AB3" w:rsidRDefault="00225AB3" w:rsidP="00225AB3">
      <w:pPr>
        <w:rPr>
          <w:rFonts w:ascii="DIN OT" w:hAnsi="DIN OT"/>
          <w:sz w:val="22"/>
          <w:szCs w:val="22"/>
        </w:rPr>
      </w:pPr>
      <w:r w:rsidRPr="00225AB3">
        <w:rPr>
          <w:rFonts w:ascii="DIN OT" w:hAnsi="DIN OT"/>
          <w:sz w:val="22"/>
          <w:szCs w:val="22"/>
        </w:rPr>
        <w:t>Of course we know that McDonald’s is a global icon. A truly amazing brand recognised the world over.  However, with increased competition, tough economic times and competitors copying the winning Happy Meal formula, McDonald’s now has to deliver beyond the traditional toy in a box with more exciting, innovative and inspiring activation. We are constantly looking for new ways to make th</w:t>
      </w:r>
      <w:r w:rsidR="00B72CA4">
        <w:rPr>
          <w:rFonts w:ascii="DIN OT" w:hAnsi="DIN OT"/>
          <w:sz w:val="22"/>
          <w:szCs w:val="22"/>
        </w:rPr>
        <w:t xml:space="preserve">e Happy Meal </w:t>
      </w:r>
      <w:r w:rsidR="00A53261" w:rsidRPr="00D1080F">
        <w:rPr>
          <w:rFonts w:ascii="DIN OT" w:hAnsi="DIN OT"/>
          <w:color w:val="000000" w:themeColor="text1"/>
          <w:sz w:val="22"/>
          <w:szCs w:val="22"/>
        </w:rPr>
        <w:t xml:space="preserve">fun and </w:t>
      </w:r>
      <w:r w:rsidR="00B72CA4" w:rsidRPr="00D1080F">
        <w:rPr>
          <w:rFonts w:ascii="DIN OT" w:hAnsi="DIN OT"/>
          <w:color w:val="000000" w:themeColor="text1"/>
          <w:sz w:val="22"/>
          <w:szCs w:val="22"/>
        </w:rPr>
        <w:t>engaging</w:t>
      </w:r>
      <w:r w:rsidRPr="00D1080F">
        <w:rPr>
          <w:rFonts w:ascii="DIN OT" w:hAnsi="DIN OT"/>
          <w:strike/>
          <w:color w:val="000000" w:themeColor="text1"/>
          <w:sz w:val="22"/>
          <w:szCs w:val="22"/>
        </w:rPr>
        <w:t xml:space="preserve"> </w:t>
      </w:r>
      <w:r w:rsidRPr="00225AB3">
        <w:rPr>
          <w:rFonts w:ascii="DIN OT" w:hAnsi="DIN OT"/>
          <w:sz w:val="22"/>
          <w:szCs w:val="22"/>
        </w:rPr>
        <w:t>experience for kids and their families. We challen</w:t>
      </w:r>
      <w:r w:rsidR="00B72CA4">
        <w:rPr>
          <w:rFonts w:ascii="DIN OT" w:hAnsi="DIN OT"/>
          <w:sz w:val="22"/>
          <w:szCs w:val="22"/>
        </w:rPr>
        <w:t>ge ourselves to think about which</w:t>
      </w:r>
      <w:r w:rsidRPr="00225AB3">
        <w:rPr>
          <w:rFonts w:ascii="DIN OT" w:hAnsi="DIN OT"/>
          <w:sz w:val="22"/>
          <w:szCs w:val="22"/>
        </w:rPr>
        <w:t xml:space="preserve"> licensors we can partner with such as Universal, </w:t>
      </w:r>
      <w:r w:rsidR="00F27617">
        <w:rPr>
          <w:rFonts w:ascii="DIN OT" w:hAnsi="DIN OT"/>
          <w:sz w:val="22"/>
          <w:szCs w:val="22"/>
        </w:rPr>
        <w:t>Hasbro, TY</w:t>
      </w:r>
      <w:r w:rsidRPr="00225AB3">
        <w:rPr>
          <w:rFonts w:ascii="DIN OT" w:hAnsi="DIN OT"/>
          <w:sz w:val="22"/>
          <w:szCs w:val="22"/>
        </w:rPr>
        <w:t xml:space="preserve"> etc. to ensure that the promotions we offer can achieve this.  </w:t>
      </w:r>
    </w:p>
    <w:p w14:paraId="4DF333D0" w14:textId="77777777" w:rsidR="00225AB3" w:rsidRPr="00225AB3" w:rsidRDefault="00225AB3" w:rsidP="00225AB3">
      <w:pPr>
        <w:rPr>
          <w:rFonts w:ascii="DIN OT" w:hAnsi="DIN OT"/>
          <w:sz w:val="22"/>
          <w:szCs w:val="22"/>
        </w:rPr>
      </w:pPr>
    </w:p>
    <w:p w14:paraId="25C24B7B" w14:textId="77777777" w:rsidR="00600F1C" w:rsidRPr="00225AB3" w:rsidRDefault="00600F1C" w:rsidP="00600F1C">
      <w:pPr>
        <w:rPr>
          <w:rFonts w:ascii="DIN OT" w:hAnsi="DIN OT"/>
          <w:color w:val="221C35"/>
          <w:sz w:val="22"/>
          <w:szCs w:val="22"/>
        </w:rPr>
      </w:pPr>
      <w:r w:rsidRPr="00225AB3">
        <w:rPr>
          <w:rFonts w:ascii="DIN OT" w:hAnsi="DIN OT"/>
          <w:color w:val="221C35"/>
          <w:sz w:val="22"/>
          <w:szCs w:val="22"/>
        </w:rPr>
        <w:t xml:space="preserve">Finally, we guarantee that you will </w:t>
      </w:r>
      <w:r w:rsidRPr="00225AB3">
        <w:rPr>
          <w:rFonts w:ascii="DIN OT" w:hAnsi="DIN OT"/>
          <w:color w:val="221C35"/>
          <w:sz w:val="22"/>
          <w:szCs w:val="22"/>
          <w:u w:val="single"/>
        </w:rPr>
        <w:t>leave changed</w:t>
      </w:r>
      <w:r w:rsidRPr="00225AB3">
        <w:rPr>
          <w:rFonts w:ascii="DIN OT" w:hAnsi="DIN OT"/>
          <w:color w:val="221C35"/>
          <w:sz w:val="22"/>
          <w:szCs w:val="22"/>
        </w:rPr>
        <w:t xml:space="preserve">. Because we help our people achieve their goals. </w:t>
      </w:r>
    </w:p>
    <w:p w14:paraId="29D686DA" w14:textId="77777777" w:rsidR="00600F1C" w:rsidRPr="00225AB3" w:rsidRDefault="00600F1C" w:rsidP="00600F1C">
      <w:pPr>
        <w:rPr>
          <w:rFonts w:ascii="DIN OT" w:hAnsi="DIN OT"/>
          <w:color w:val="221C35"/>
          <w:sz w:val="22"/>
          <w:szCs w:val="22"/>
        </w:rPr>
      </w:pPr>
    </w:p>
    <w:p w14:paraId="26001284" w14:textId="77777777" w:rsidR="00600F1C" w:rsidRPr="00225AB3" w:rsidRDefault="00600F1C" w:rsidP="00600F1C">
      <w:pPr>
        <w:rPr>
          <w:rFonts w:ascii="DIN OT" w:hAnsi="DIN OT"/>
          <w:color w:val="221C35"/>
          <w:sz w:val="22"/>
          <w:szCs w:val="22"/>
        </w:rPr>
      </w:pPr>
      <w:r w:rsidRPr="00225AB3">
        <w:rPr>
          <w:rFonts w:ascii="DIN OT" w:hAnsi="DIN OT"/>
          <w:color w:val="221C35"/>
          <w:sz w:val="22"/>
          <w:szCs w:val="22"/>
        </w:rPr>
        <w:t>So come here to experience. To experiment. To make mistakes. To challenge your own limits.</w:t>
      </w:r>
    </w:p>
    <w:p w14:paraId="1F01BF65" w14:textId="77777777" w:rsidR="00435099" w:rsidRPr="00225AB3" w:rsidRDefault="00435099" w:rsidP="002811E4">
      <w:pPr>
        <w:rPr>
          <w:rFonts w:ascii="DIN OT" w:hAnsi="DIN OT"/>
          <w:b/>
          <w:bCs/>
          <w:color w:val="221C35"/>
          <w:szCs w:val="22"/>
        </w:rPr>
      </w:pPr>
    </w:p>
    <w:p w14:paraId="21184ADA" w14:textId="77777777" w:rsidR="00EC6071" w:rsidRPr="00225AB3" w:rsidRDefault="00EC6071" w:rsidP="00EC6071">
      <w:pPr>
        <w:rPr>
          <w:rFonts w:ascii="DIN OT" w:hAnsi="DIN OT" w:cs="Arial"/>
          <w:b/>
          <w:color w:val="201B34"/>
          <w:sz w:val="28"/>
          <w:szCs w:val="20"/>
        </w:rPr>
      </w:pPr>
      <w:r w:rsidRPr="00225AB3">
        <w:rPr>
          <w:rFonts w:ascii="DIN OT" w:hAnsi="DIN OT" w:cs="Arial"/>
          <w:b/>
          <w:color w:val="00A8BF"/>
          <w:sz w:val="28"/>
          <w:szCs w:val="20"/>
        </w:rPr>
        <w:t>WHAT YOU WILL BRING TO THE AGENCY</w:t>
      </w:r>
    </w:p>
    <w:p w14:paraId="3BFC59C6" w14:textId="77777777" w:rsidR="00435099" w:rsidRPr="00225AB3" w:rsidRDefault="00435099" w:rsidP="002811E4">
      <w:pPr>
        <w:rPr>
          <w:rFonts w:ascii="DIN OT" w:hAnsi="DIN OT"/>
          <w:b/>
          <w:color w:val="221C35"/>
          <w:sz w:val="22"/>
          <w:szCs w:val="22"/>
        </w:rPr>
      </w:pPr>
    </w:p>
    <w:p w14:paraId="2D649272" w14:textId="13D909E1" w:rsidR="00225AB3" w:rsidRDefault="00225AB3" w:rsidP="00225AB3">
      <w:pPr>
        <w:rPr>
          <w:rFonts w:ascii="DIN OT" w:eastAsia="Times" w:hAnsi="DIN OT" w:cs="Times New Roman"/>
          <w:sz w:val="22"/>
          <w:szCs w:val="22"/>
        </w:rPr>
      </w:pPr>
      <w:r w:rsidRPr="00225AB3">
        <w:rPr>
          <w:rFonts w:ascii="DIN OT" w:eastAsia="Times" w:hAnsi="DIN OT" w:cs="Times New Roman"/>
          <w:sz w:val="22"/>
          <w:szCs w:val="22"/>
        </w:rPr>
        <w:t xml:space="preserve">A dedicated and ambitious person you will be looking to </w:t>
      </w:r>
      <w:r w:rsidRPr="00EE5EE4">
        <w:rPr>
          <w:rFonts w:ascii="DIN OT" w:eastAsia="Times" w:hAnsi="DIN OT" w:cs="Times New Roman"/>
          <w:sz w:val="22"/>
          <w:szCs w:val="22"/>
        </w:rPr>
        <w:t>develop your knowledge and experience within a buzzing and forward thinking marketing agency. We want you to bring a positive and enthusiastic approach to the role, be prepared to challenge and ask questions, stretch the strengths you already have (we call these superpowers), learn new skills and above all be ready to have fun!</w:t>
      </w:r>
    </w:p>
    <w:p w14:paraId="085CB623" w14:textId="67C4156F" w:rsidR="00AB0CE6" w:rsidRDefault="00AB0CE6" w:rsidP="00225AB3">
      <w:pPr>
        <w:rPr>
          <w:rFonts w:ascii="DIN OT" w:eastAsia="Times" w:hAnsi="DIN OT" w:cs="Times New Roman"/>
          <w:sz w:val="22"/>
          <w:szCs w:val="22"/>
        </w:rPr>
      </w:pPr>
    </w:p>
    <w:p w14:paraId="3F8964B1" w14:textId="77777777" w:rsidR="00AB0CE6" w:rsidRPr="007B7109" w:rsidRDefault="00AB0CE6" w:rsidP="00AB0CE6">
      <w:pPr>
        <w:rPr>
          <w:rFonts w:ascii="DIN OT" w:hAnsi="DIN OT"/>
          <w:color w:val="221C35"/>
          <w:sz w:val="22"/>
          <w:szCs w:val="22"/>
        </w:rPr>
      </w:pPr>
      <w:r w:rsidRPr="007B7109">
        <w:rPr>
          <w:rFonts w:ascii="DIN OT" w:hAnsi="DIN OT"/>
          <w:color w:val="221C35"/>
          <w:sz w:val="22"/>
          <w:szCs w:val="22"/>
        </w:rPr>
        <w:t xml:space="preserve">You will be a great people person keen to make an impression on colleagues and clients, with a very high level of attention to detail in order to deliver work accurately and within timelines. </w:t>
      </w:r>
    </w:p>
    <w:p w14:paraId="14E8C2C1" w14:textId="77777777" w:rsidR="00AB0CE6" w:rsidRPr="007B7109" w:rsidRDefault="00AB0CE6" w:rsidP="00AB0CE6">
      <w:pPr>
        <w:rPr>
          <w:rFonts w:ascii="DIN OT" w:hAnsi="DIN OT"/>
          <w:color w:val="221C35"/>
          <w:sz w:val="22"/>
          <w:szCs w:val="22"/>
        </w:rPr>
      </w:pPr>
    </w:p>
    <w:p w14:paraId="40842188" w14:textId="31B9B30E" w:rsidR="00AB0CE6" w:rsidRPr="00924085" w:rsidRDefault="00AB0CE6" w:rsidP="00AB0CE6">
      <w:pPr>
        <w:rPr>
          <w:rFonts w:ascii="DIN OT" w:hAnsi="DIN OT"/>
          <w:color w:val="221C35"/>
          <w:sz w:val="22"/>
          <w:szCs w:val="22"/>
          <w:highlight w:val="yellow"/>
        </w:rPr>
      </w:pPr>
      <w:r w:rsidRPr="00924085">
        <w:rPr>
          <w:rFonts w:ascii="DIN OT" w:hAnsi="DIN OT"/>
          <w:color w:val="221C35"/>
          <w:sz w:val="22"/>
          <w:szCs w:val="22"/>
        </w:rPr>
        <w:t>As a</w:t>
      </w:r>
      <w:r w:rsidR="00F27617">
        <w:rPr>
          <w:rFonts w:ascii="DIN OT" w:hAnsi="DIN OT"/>
          <w:color w:val="221C35"/>
          <w:sz w:val="22"/>
          <w:szCs w:val="22"/>
        </w:rPr>
        <w:t xml:space="preserve">n </w:t>
      </w:r>
      <w:r w:rsidRPr="00924085">
        <w:rPr>
          <w:rFonts w:ascii="DIN OT" w:hAnsi="DIN OT"/>
          <w:color w:val="221C35"/>
          <w:sz w:val="22"/>
          <w:szCs w:val="22"/>
        </w:rPr>
        <w:t xml:space="preserve">Account </w:t>
      </w:r>
      <w:r w:rsidR="007A53C5">
        <w:rPr>
          <w:rFonts w:ascii="DIN OT" w:hAnsi="DIN OT"/>
          <w:color w:val="221C35"/>
          <w:sz w:val="22"/>
          <w:szCs w:val="22"/>
        </w:rPr>
        <w:t>Executive</w:t>
      </w:r>
      <w:r w:rsidRPr="00924085">
        <w:rPr>
          <w:rFonts w:ascii="DIN OT" w:hAnsi="DIN OT"/>
          <w:color w:val="221C35"/>
          <w:sz w:val="22"/>
          <w:szCs w:val="22"/>
        </w:rPr>
        <w:t xml:space="preserve"> you will </w:t>
      </w:r>
      <w:r w:rsidR="00F27617">
        <w:rPr>
          <w:rFonts w:ascii="DIN OT" w:hAnsi="DIN OT"/>
          <w:color w:val="221C35"/>
          <w:sz w:val="22"/>
          <w:szCs w:val="22"/>
        </w:rPr>
        <w:t>be</w:t>
      </w:r>
      <w:r w:rsidR="007A53C5">
        <w:rPr>
          <w:rFonts w:ascii="DIN OT" w:hAnsi="DIN OT"/>
          <w:color w:val="221C35"/>
          <w:sz w:val="22"/>
          <w:szCs w:val="22"/>
        </w:rPr>
        <w:t xml:space="preserve"> supporting the</w:t>
      </w:r>
      <w:r w:rsidRPr="00924085">
        <w:rPr>
          <w:rFonts w:ascii="DIN OT" w:hAnsi="DIN OT"/>
          <w:color w:val="221C35"/>
          <w:sz w:val="22"/>
          <w:szCs w:val="22"/>
        </w:rPr>
        <w:t xml:space="preserve"> deliver</w:t>
      </w:r>
      <w:r w:rsidR="007A53C5">
        <w:rPr>
          <w:rFonts w:ascii="DIN OT" w:hAnsi="DIN OT"/>
          <w:color w:val="221C35"/>
          <w:sz w:val="22"/>
          <w:szCs w:val="22"/>
        </w:rPr>
        <w:t>y of</w:t>
      </w:r>
      <w:r w:rsidRPr="00924085">
        <w:rPr>
          <w:rFonts w:ascii="DIN OT" w:hAnsi="DIN OT"/>
          <w:color w:val="221C35"/>
          <w:sz w:val="22"/>
          <w:szCs w:val="22"/>
        </w:rPr>
        <w:t xml:space="preserve"> exemplary </w:t>
      </w:r>
      <w:r w:rsidRPr="0006483B">
        <w:rPr>
          <w:rFonts w:ascii="DIN OT" w:hAnsi="DIN OT"/>
          <w:color w:val="221C35"/>
          <w:sz w:val="22"/>
          <w:szCs w:val="22"/>
        </w:rPr>
        <w:t xml:space="preserve">integrated marketing campaigns. </w:t>
      </w:r>
    </w:p>
    <w:p w14:paraId="280739D2" w14:textId="77777777" w:rsidR="00AB0CE6" w:rsidRPr="00924085" w:rsidRDefault="00AB0CE6" w:rsidP="00AB0CE6">
      <w:pPr>
        <w:rPr>
          <w:rFonts w:ascii="DIN OT" w:hAnsi="DIN OT"/>
          <w:color w:val="221C35"/>
          <w:sz w:val="22"/>
          <w:szCs w:val="22"/>
          <w:highlight w:val="yellow"/>
        </w:rPr>
      </w:pPr>
    </w:p>
    <w:p w14:paraId="3841F7D8" w14:textId="2D196488" w:rsidR="00AB0CE6" w:rsidRPr="00F2206D" w:rsidRDefault="00AB0CE6" w:rsidP="00AB0CE6">
      <w:pPr>
        <w:rPr>
          <w:rFonts w:ascii="DIN OT" w:hAnsi="DIN OT"/>
          <w:color w:val="221C35"/>
          <w:sz w:val="22"/>
          <w:szCs w:val="22"/>
        </w:rPr>
      </w:pPr>
      <w:r w:rsidRPr="00924085">
        <w:rPr>
          <w:rFonts w:ascii="DIN OT" w:hAnsi="DIN OT"/>
          <w:color w:val="221C35"/>
          <w:sz w:val="22"/>
          <w:szCs w:val="22"/>
        </w:rPr>
        <w:t xml:space="preserve">You </w:t>
      </w:r>
      <w:r w:rsidRPr="00F2206D">
        <w:rPr>
          <w:rFonts w:ascii="DIN OT" w:hAnsi="DIN OT"/>
          <w:color w:val="221C35"/>
          <w:sz w:val="22"/>
          <w:szCs w:val="22"/>
        </w:rPr>
        <w:t xml:space="preserve">will work across numerous </w:t>
      </w:r>
      <w:r w:rsidRPr="00D1080F">
        <w:rPr>
          <w:rFonts w:ascii="DIN OT" w:hAnsi="DIN OT"/>
          <w:color w:val="000000" w:themeColor="text1"/>
          <w:sz w:val="22"/>
          <w:szCs w:val="22"/>
        </w:rPr>
        <w:t xml:space="preserve">McDonald’s </w:t>
      </w:r>
      <w:r w:rsidR="00A53261" w:rsidRPr="00D1080F">
        <w:rPr>
          <w:rFonts w:ascii="DIN OT" w:hAnsi="DIN OT"/>
          <w:color w:val="000000" w:themeColor="text1"/>
          <w:sz w:val="22"/>
          <w:szCs w:val="22"/>
        </w:rPr>
        <w:t xml:space="preserve">UK </w:t>
      </w:r>
      <w:r w:rsidRPr="00D1080F">
        <w:rPr>
          <w:rFonts w:ascii="DIN OT" w:hAnsi="DIN OT"/>
          <w:color w:val="000000" w:themeColor="text1"/>
          <w:sz w:val="22"/>
          <w:szCs w:val="22"/>
        </w:rPr>
        <w:t xml:space="preserve">Happy </w:t>
      </w:r>
      <w:r w:rsidRPr="00F2206D">
        <w:rPr>
          <w:rFonts w:ascii="DIN OT" w:hAnsi="DIN OT"/>
          <w:color w:val="221C35"/>
          <w:sz w:val="22"/>
          <w:szCs w:val="22"/>
        </w:rPr>
        <w:t>Meal promotions where you will have the opportunity to:</w:t>
      </w:r>
    </w:p>
    <w:p w14:paraId="55CDE90B" w14:textId="77777777" w:rsidR="00AB0CE6" w:rsidRPr="00F2206D" w:rsidRDefault="00AB0CE6" w:rsidP="00AB0CE6">
      <w:pPr>
        <w:pStyle w:val="ListParagraph"/>
        <w:numPr>
          <w:ilvl w:val="0"/>
          <w:numId w:val="40"/>
        </w:numPr>
        <w:rPr>
          <w:rFonts w:ascii="DIN OT" w:hAnsi="DIN OT"/>
          <w:color w:val="221C35"/>
        </w:rPr>
      </w:pPr>
      <w:r w:rsidRPr="00F2206D">
        <w:rPr>
          <w:rFonts w:ascii="DIN OT" w:hAnsi="DIN OT"/>
          <w:color w:val="221C35"/>
        </w:rPr>
        <w:t>Deliver market leading integrated promotions from strategic positioning to concept to design to implementation to evaluation</w:t>
      </w:r>
    </w:p>
    <w:p w14:paraId="57722116" w14:textId="6A10B0C2" w:rsidR="00AB0CE6" w:rsidRPr="00924085" w:rsidRDefault="00AB0CE6" w:rsidP="00AB0CE6">
      <w:pPr>
        <w:pStyle w:val="ListParagraph"/>
        <w:numPr>
          <w:ilvl w:val="0"/>
          <w:numId w:val="40"/>
        </w:numPr>
        <w:rPr>
          <w:rFonts w:ascii="DIN OT" w:hAnsi="DIN OT"/>
          <w:color w:val="221C35"/>
        </w:rPr>
      </w:pPr>
      <w:r w:rsidRPr="00924085">
        <w:rPr>
          <w:rFonts w:ascii="DIN OT" w:hAnsi="DIN OT"/>
          <w:color w:val="221C35"/>
        </w:rPr>
        <w:t>Work with some of the biggest names in the Kid’s industry including; Universal, Sony,</w:t>
      </w:r>
      <w:r w:rsidR="00F27617">
        <w:rPr>
          <w:rFonts w:ascii="DIN OT" w:hAnsi="DIN OT"/>
          <w:color w:val="221C35"/>
        </w:rPr>
        <w:t xml:space="preserve"> </w:t>
      </w:r>
      <w:proofErr w:type="spellStart"/>
      <w:r w:rsidR="00F27617">
        <w:rPr>
          <w:rFonts w:ascii="DIN OT" w:hAnsi="DIN OT"/>
          <w:color w:val="221C35"/>
        </w:rPr>
        <w:t>Dreamworks</w:t>
      </w:r>
      <w:proofErr w:type="spellEnd"/>
      <w:r w:rsidR="00F27617">
        <w:rPr>
          <w:rFonts w:ascii="DIN OT" w:hAnsi="DIN OT"/>
          <w:color w:val="221C35"/>
        </w:rPr>
        <w:t xml:space="preserve"> </w:t>
      </w:r>
      <w:r w:rsidRPr="00924085">
        <w:rPr>
          <w:rFonts w:ascii="DIN OT" w:hAnsi="DIN OT"/>
          <w:color w:val="221C35"/>
        </w:rPr>
        <w:t>&amp; Hasbro.</w:t>
      </w:r>
    </w:p>
    <w:p w14:paraId="506C3DE1" w14:textId="77777777" w:rsidR="00AB0CE6" w:rsidRPr="00F2206D" w:rsidRDefault="00AB0CE6" w:rsidP="00AB0CE6">
      <w:pPr>
        <w:pStyle w:val="ListParagraph"/>
        <w:numPr>
          <w:ilvl w:val="0"/>
          <w:numId w:val="40"/>
        </w:numPr>
        <w:rPr>
          <w:rFonts w:ascii="DIN OT" w:hAnsi="DIN OT"/>
          <w:color w:val="221C35"/>
        </w:rPr>
      </w:pPr>
      <w:r w:rsidRPr="00F2206D">
        <w:rPr>
          <w:rFonts w:ascii="DIN OT" w:hAnsi="DIN OT"/>
          <w:color w:val="221C35"/>
        </w:rPr>
        <w:t>Work on the retail experience for each campaign and the general family experience in McDonald’s restaurants</w:t>
      </w:r>
    </w:p>
    <w:p w14:paraId="638EC85D" w14:textId="77777777" w:rsidR="00AB0CE6" w:rsidRPr="00924085" w:rsidRDefault="00AB0CE6" w:rsidP="00AB0CE6">
      <w:pPr>
        <w:pStyle w:val="ListParagraph"/>
        <w:numPr>
          <w:ilvl w:val="0"/>
          <w:numId w:val="40"/>
        </w:numPr>
        <w:rPr>
          <w:rFonts w:ascii="DIN OT" w:hAnsi="DIN OT"/>
          <w:color w:val="221C35"/>
        </w:rPr>
      </w:pPr>
      <w:r w:rsidRPr="00924085">
        <w:rPr>
          <w:rFonts w:ascii="DIN OT" w:hAnsi="DIN OT"/>
          <w:color w:val="221C35"/>
        </w:rPr>
        <w:t xml:space="preserve">Oversee all aspects of these projects </w:t>
      </w:r>
      <w:r w:rsidRPr="00F2206D">
        <w:rPr>
          <w:rFonts w:ascii="DIN OT" w:hAnsi="DIN OT"/>
          <w:color w:val="221C35"/>
        </w:rPr>
        <w:t>including development of new creative.</w:t>
      </w:r>
    </w:p>
    <w:p w14:paraId="6877306B" w14:textId="77777777" w:rsidR="00AB0CE6" w:rsidRPr="00225AB3" w:rsidRDefault="00AB0CE6" w:rsidP="00225AB3">
      <w:pPr>
        <w:rPr>
          <w:rFonts w:ascii="DIN OT" w:eastAsia="Times" w:hAnsi="DIN OT" w:cs="Times New Roman"/>
          <w:sz w:val="22"/>
          <w:szCs w:val="22"/>
        </w:rPr>
      </w:pPr>
    </w:p>
    <w:p w14:paraId="151AE14C" w14:textId="77777777" w:rsidR="003B5D1E" w:rsidRPr="00225AB3" w:rsidRDefault="003B5D1E" w:rsidP="002811E4">
      <w:pPr>
        <w:rPr>
          <w:rFonts w:ascii="DIN OT" w:hAnsi="DIN OT"/>
          <w:b/>
          <w:color w:val="221C35"/>
          <w:szCs w:val="22"/>
        </w:rPr>
      </w:pPr>
    </w:p>
    <w:p w14:paraId="6BF9AA4C" w14:textId="77777777" w:rsidR="007A53C5" w:rsidRPr="00176A74" w:rsidRDefault="007A53C5" w:rsidP="007A53C5">
      <w:pPr>
        <w:rPr>
          <w:rFonts w:ascii="DIN OT" w:hAnsi="DIN OT" w:cs="Arial"/>
          <w:b/>
          <w:color w:val="00A8BF"/>
          <w:sz w:val="28"/>
          <w:szCs w:val="20"/>
        </w:rPr>
      </w:pPr>
      <w:r w:rsidRPr="00176A74">
        <w:rPr>
          <w:rFonts w:ascii="DIN OT" w:hAnsi="DIN OT" w:cs="Arial"/>
          <w:b/>
          <w:color w:val="00A8BF"/>
          <w:sz w:val="28"/>
          <w:szCs w:val="20"/>
        </w:rPr>
        <w:t xml:space="preserve">ROLES AND RESPONSIBLITIES </w:t>
      </w:r>
    </w:p>
    <w:p w14:paraId="64071B52" w14:textId="77777777" w:rsidR="007A53C5" w:rsidRDefault="007A53C5" w:rsidP="007A53C5">
      <w:pPr>
        <w:rPr>
          <w:rFonts w:ascii="DIN OT" w:hAnsi="DIN OT" w:cs="Arial"/>
          <w:b/>
          <w:bCs/>
        </w:rPr>
      </w:pPr>
    </w:p>
    <w:p w14:paraId="7FB00069" w14:textId="77777777" w:rsidR="007A53C5" w:rsidRPr="001426C5" w:rsidRDefault="007A53C5" w:rsidP="007A53C5">
      <w:pPr>
        <w:rPr>
          <w:rFonts w:ascii="DIN OT" w:eastAsia="Times New Roman" w:hAnsi="DIN OT" w:cs="Times New Roman"/>
          <w:b/>
        </w:rPr>
      </w:pPr>
      <w:r w:rsidRPr="001426C5">
        <w:rPr>
          <w:rFonts w:ascii="DIN OT" w:eastAsia="Times New Roman" w:hAnsi="DIN OT" w:cs="Times New Roman"/>
        </w:rPr>
        <w:t>You will be a great people person keen to make an impression on colleagues and clients, with a very high level of attention to detail in order to deliver work accurately and within timelines.</w:t>
      </w:r>
    </w:p>
    <w:p w14:paraId="1E0CC45E" w14:textId="77777777" w:rsidR="007A53C5" w:rsidRPr="001426C5" w:rsidRDefault="007A53C5" w:rsidP="007A53C5">
      <w:pPr>
        <w:rPr>
          <w:rFonts w:ascii="DIN OT" w:eastAsia="Times New Roman" w:hAnsi="DIN OT" w:cs="Times New Roman"/>
        </w:rPr>
      </w:pPr>
    </w:p>
    <w:p w14:paraId="6AD60650" w14:textId="4F30B848" w:rsidR="007A53C5" w:rsidRPr="001426C5" w:rsidRDefault="007A53C5" w:rsidP="007A53C5">
      <w:pPr>
        <w:rPr>
          <w:rFonts w:ascii="DIN OT" w:eastAsia="Times New Roman" w:hAnsi="DIN OT" w:cs="Times New Roman"/>
        </w:rPr>
      </w:pPr>
      <w:r w:rsidRPr="001426C5">
        <w:rPr>
          <w:rFonts w:ascii="DIN OT" w:eastAsia="Times New Roman" w:hAnsi="DIN OT" w:cs="Times New Roman"/>
        </w:rPr>
        <w:t xml:space="preserve">You will support the team in delivering Happy Meals for </w:t>
      </w:r>
      <w:r>
        <w:rPr>
          <w:rFonts w:ascii="DIN OT" w:eastAsia="Times New Roman" w:hAnsi="DIN OT" w:cs="Times New Roman"/>
        </w:rPr>
        <w:t xml:space="preserve">the UK. </w:t>
      </w:r>
      <w:r w:rsidRPr="001426C5">
        <w:rPr>
          <w:rFonts w:ascii="DIN OT" w:eastAsia="Times New Roman" w:hAnsi="DIN OT" w:cs="Times New Roman"/>
        </w:rPr>
        <w:t>You will work into a Senior Account Manager to deliver Happy Meal campaigns which include toy, packaging and merchandising materials.</w:t>
      </w:r>
    </w:p>
    <w:p w14:paraId="2FBD25CC" w14:textId="77777777" w:rsidR="007A53C5" w:rsidRPr="00176A74" w:rsidRDefault="007A53C5" w:rsidP="007A53C5">
      <w:pPr>
        <w:rPr>
          <w:rFonts w:ascii="DIN OT" w:hAnsi="DIN OT" w:cs="Arial"/>
          <w:b/>
          <w:bCs/>
        </w:rPr>
      </w:pPr>
    </w:p>
    <w:p w14:paraId="065FCAF8" w14:textId="77777777" w:rsidR="007A53C5" w:rsidRPr="00176A74" w:rsidRDefault="007A53C5" w:rsidP="007A53C5">
      <w:pPr>
        <w:rPr>
          <w:rFonts w:ascii="DIN OT" w:hAnsi="DIN OT" w:cs="Arial"/>
          <w:b/>
          <w:bCs/>
        </w:rPr>
      </w:pPr>
      <w:r w:rsidRPr="00176A74">
        <w:rPr>
          <w:rFonts w:ascii="DIN OT" w:hAnsi="DIN OT" w:cs="Arial"/>
          <w:b/>
          <w:bCs/>
        </w:rPr>
        <w:t xml:space="preserve">General Competencies </w:t>
      </w:r>
    </w:p>
    <w:p w14:paraId="23FA46FD"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Manages workflow through each agency department to ensure campaigns are delivered effectively</w:t>
      </w:r>
    </w:p>
    <w:p w14:paraId="538228E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Provides support to the inter-agency team across all projects.</w:t>
      </w:r>
    </w:p>
    <w:p w14:paraId="436833AF"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Understands and an advocate of our internal approvals process at all stages, ensuring a high level of accuracy and attention to detail.</w:t>
      </w:r>
    </w:p>
    <w:p w14:paraId="0F938D87"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lastRenderedPageBreak/>
        <w:t>Builds strong relationships with all internal stakeholders, in particular; regular liaison with resource management team.</w:t>
      </w:r>
    </w:p>
    <w:p w14:paraId="2AA93C6D"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Supports the implementation of creative ideas.</w:t>
      </w:r>
    </w:p>
    <w:p w14:paraId="397FE6E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Hunger to learn and develop across all areas.</w:t>
      </w:r>
    </w:p>
    <w:p w14:paraId="7ACA2CCB" w14:textId="77777777" w:rsidR="007A53C5" w:rsidRPr="00176A74" w:rsidRDefault="007A53C5" w:rsidP="007A53C5">
      <w:pPr>
        <w:pStyle w:val="ListParagraph"/>
        <w:rPr>
          <w:rFonts w:ascii="DIN OT" w:hAnsi="DIN OT" w:cs="Arial"/>
          <w:b/>
          <w:bCs/>
          <w:sz w:val="24"/>
          <w:szCs w:val="24"/>
        </w:rPr>
      </w:pPr>
    </w:p>
    <w:p w14:paraId="392551C5" w14:textId="77777777" w:rsidR="007A53C5" w:rsidRPr="00176A74" w:rsidRDefault="007A53C5" w:rsidP="007A53C5">
      <w:pPr>
        <w:rPr>
          <w:rFonts w:ascii="DIN OT" w:hAnsi="DIN OT" w:cs="Arial"/>
          <w:b/>
          <w:bCs/>
        </w:rPr>
      </w:pPr>
      <w:r w:rsidRPr="00176A74">
        <w:rPr>
          <w:rFonts w:ascii="DIN OT" w:hAnsi="DIN OT" w:cs="Arial"/>
          <w:b/>
          <w:bCs/>
        </w:rPr>
        <w:t>Client Partnership</w:t>
      </w:r>
    </w:p>
    <w:p w14:paraId="67BECD4D"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Supports the development and delivery of a client facing report of industry trends, innovation, and competitor analysis.</w:t>
      </w:r>
    </w:p>
    <w:p w14:paraId="1DD701E7"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Collaborates with inter-agency team across multiple campaigns to deliver best-in-class work.</w:t>
      </w:r>
    </w:p>
    <w:p w14:paraId="5C70C937"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Proactive client relationship management; building strong relationships with client contacts.</w:t>
      </w:r>
    </w:p>
    <w:p w14:paraId="6DE43C10"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Supports the delivery of campaigns or projects from concept to design to implementation to evaluation; on time and within budget.</w:t>
      </w:r>
    </w:p>
    <w:p w14:paraId="67E1200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Manages client's expectations around all areas of projects: timings, budgets, resources, change requests</w:t>
      </w:r>
    </w:p>
    <w:p w14:paraId="4296B43D" w14:textId="77777777" w:rsidR="007A53C5" w:rsidRPr="00176A74" w:rsidRDefault="007A53C5" w:rsidP="007A53C5">
      <w:pPr>
        <w:pStyle w:val="ListParagraph"/>
        <w:numPr>
          <w:ilvl w:val="0"/>
          <w:numId w:val="49"/>
        </w:numPr>
        <w:rPr>
          <w:rFonts w:ascii="DIN OT" w:hAnsi="DIN OT" w:cs="Arial"/>
          <w:b/>
          <w:bCs/>
          <w:sz w:val="24"/>
          <w:szCs w:val="24"/>
        </w:rPr>
      </w:pPr>
      <w:r w:rsidRPr="00176A74">
        <w:rPr>
          <w:rFonts w:ascii="DIN OT" w:hAnsi="DIN OT"/>
          <w:color w:val="221C35"/>
          <w:sz w:val="24"/>
          <w:szCs w:val="24"/>
        </w:rPr>
        <w:t>Builds strong relationships with all associated suppliers and departments outside of marketing (e.g. printers, legal, new product development, ATL agencies etc),</w:t>
      </w:r>
      <w:r w:rsidRPr="00176A74">
        <w:rPr>
          <w:rFonts w:ascii="DIN OT" w:eastAsia="Times New Roman" w:hAnsi="DIN OT"/>
          <w:color w:val="000000" w:themeColor="text1"/>
          <w:sz w:val="24"/>
          <w:szCs w:val="24"/>
          <w:lang w:eastAsia="en-GB"/>
        </w:rPr>
        <w:t xml:space="preserve"> </w:t>
      </w:r>
      <w:r w:rsidRPr="00176A74">
        <w:rPr>
          <w:rFonts w:ascii="DIN OT" w:hAnsi="DIN OT"/>
          <w:sz w:val="24"/>
          <w:szCs w:val="24"/>
        </w:rPr>
        <w:br/>
      </w:r>
    </w:p>
    <w:p w14:paraId="2A8D6021" w14:textId="77777777" w:rsidR="007A53C5" w:rsidRPr="00176A74" w:rsidRDefault="007A53C5" w:rsidP="007A53C5">
      <w:pPr>
        <w:rPr>
          <w:rFonts w:ascii="DIN OT" w:hAnsi="DIN OT" w:cs="Arial"/>
          <w:b/>
          <w:bCs/>
        </w:rPr>
      </w:pPr>
      <w:r w:rsidRPr="00176A74">
        <w:rPr>
          <w:rFonts w:ascii="DIN OT" w:hAnsi="DIN OT" w:cs="Arial"/>
          <w:b/>
          <w:bCs/>
        </w:rPr>
        <w:t>Account Management</w:t>
      </w:r>
    </w:p>
    <w:p w14:paraId="0CAD8EE9"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Willing to go the extra mile to ensure effective delivery of projects/campaigns on time and within budget.</w:t>
      </w:r>
    </w:p>
    <w:p w14:paraId="7950279B"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Strong attention to detail.</w:t>
      </w:r>
    </w:p>
    <w:p w14:paraId="130C5089" w14:textId="77777777" w:rsidR="007A53C5" w:rsidRPr="001426C5"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Be solution oriented and present solutions options to AM and SAM</w:t>
      </w:r>
    </w:p>
    <w:p w14:paraId="5A7A488C" w14:textId="77777777" w:rsidR="007A53C5" w:rsidRPr="00176A74" w:rsidRDefault="007A53C5" w:rsidP="007A53C5">
      <w:pPr>
        <w:rPr>
          <w:rFonts w:ascii="DIN OT" w:hAnsi="DIN OT" w:cs="Arial"/>
          <w:b/>
          <w:bCs/>
        </w:rPr>
      </w:pPr>
    </w:p>
    <w:p w14:paraId="203E0637" w14:textId="77777777" w:rsidR="007A53C5" w:rsidRPr="00176A74" w:rsidRDefault="007A53C5" w:rsidP="007A53C5">
      <w:pPr>
        <w:rPr>
          <w:rFonts w:ascii="DIN OT" w:hAnsi="DIN OT" w:cs="Arial"/>
          <w:b/>
          <w:bCs/>
        </w:rPr>
      </w:pPr>
      <w:r w:rsidRPr="00176A74">
        <w:rPr>
          <w:rFonts w:ascii="DIN OT" w:hAnsi="DIN OT" w:cs="Arial"/>
          <w:b/>
          <w:bCs/>
        </w:rPr>
        <w:t>Project Management and Financials</w:t>
      </w:r>
    </w:p>
    <w:p w14:paraId="06814047"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Produce cost estimates with agency teams and third parties.</w:t>
      </w:r>
    </w:p>
    <w:p w14:paraId="278BA48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Take clear ownership of allocated project tasks e.g. attending all pre-production meetings, organising/attending team stand-ups, managing schedules and meetings.</w:t>
      </w:r>
    </w:p>
    <w:p w14:paraId="3333CCD9"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Input into weekly project status information to AM, SAM, Programme Manager and wider team (including Resource Management) on work progress, bottlenecks or anticipated changes to the planned workflow.</w:t>
      </w:r>
    </w:p>
    <w:p w14:paraId="654679B2"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Support project team in management of  budgets: helping to tracking hours spent vs estimated hours and understanding the rationale for over-spend.</w:t>
      </w:r>
    </w:p>
    <w:p w14:paraId="5BB78BD6"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Ensure the consistent recording of project documentation for all work as directed by team lead (e.g. project plans, timelines, meeting minutes and status reports).</w:t>
      </w:r>
    </w:p>
    <w:p w14:paraId="2B7C795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Support profitability of their projects through effective budget management.</w:t>
      </w:r>
    </w:p>
    <w:p w14:paraId="6147EE52"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Contribute to all internal, client and third party supplier wash-ups.  Adopt any updates to process or working practices for future projects.</w:t>
      </w:r>
    </w:p>
    <w:p w14:paraId="35848CC9" w14:textId="77777777" w:rsidR="00A80C98" w:rsidRPr="00225AB3" w:rsidRDefault="00A80C98" w:rsidP="00A13856">
      <w:pPr>
        <w:rPr>
          <w:rFonts w:ascii="DIN OT" w:hAnsi="DIN OT"/>
          <w:b/>
          <w:color w:val="221C35"/>
          <w:sz w:val="22"/>
        </w:rPr>
      </w:pPr>
    </w:p>
    <w:p w14:paraId="46601127" w14:textId="1B1A8823" w:rsidR="00B72CA4" w:rsidRDefault="00B72CA4" w:rsidP="00A24174">
      <w:pPr>
        <w:rPr>
          <w:rFonts w:ascii="DIN OT" w:hAnsi="DIN OT" w:cs="Arial"/>
          <w:b/>
          <w:color w:val="00A8BF"/>
          <w:sz w:val="28"/>
          <w:szCs w:val="20"/>
        </w:rPr>
      </w:pPr>
    </w:p>
    <w:p w14:paraId="63E5625B" w14:textId="77777777" w:rsidR="007A53C5" w:rsidRPr="00225AB3" w:rsidRDefault="007A53C5" w:rsidP="00A24174">
      <w:pPr>
        <w:rPr>
          <w:rFonts w:ascii="DIN OT" w:hAnsi="DIN OT" w:cs="Arial"/>
          <w:b/>
          <w:color w:val="00A8BF"/>
          <w:sz w:val="28"/>
          <w:szCs w:val="20"/>
        </w:rPr>
      </w:pPr>
    </w:p>
    <w:p w14:paraId="3919D8C1" w14:textId="5FB48E7F" w:rsidR="00A24174" w:rsidRPr="00225AB3" w:rsidRDefault="00A24174" w:rsidP="00A24174">
      <w:pPr>
        <w:rPr>
          <w:rFonts w:ascii="DIN OT" w:hAnsi="DIN OT" w:cs="Arial"/>
          <w:b/>
          <w:color w:val="00A8BF"/>
          <w:sz w:val="28"/>
          <w:szCs w:val="20"/>
        </w:rPr>
      </w:pPr>
      <w:r w:rsidRPr="00225AB3">
        <w:rPr>
          <w:rFonts w:ascii="DIN OT" w:hAnsi="DIN OT" w:cs="Arial"/>
          <w:b/>
          <w:color w:val="00A8BF"/>
          <w:sz w:val="28"/>
          <w:szCs w:val="20"/>
        </w:rPr>
        <w:lastRenderedPageBreak/>
        <w:t>SKILLS AND EXPERIENCE WE WOULD LIKE YOU TO HAVE</w:t>
      </w:r>
    </w:p>
    <w:p w14:paraId="2F9D46DF" w14:textId="77777777" w:rsidR="00746984" w:rsidRPr="00225AB3" w:rsidRDefault="00746984" w:rsidP="00746984">
      <w:pPr>
        <w:rPr>
          <w:rFonts w:ascii="DIN OT" w:hAnsi="DIN OT"/>
          <w:b/>
          <w:color w:val="221C35"/>
        </w:rPr>
      </w:pPr>
    </w:p>
    <w:p w14:paraId="19DFF1C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Agency experience at Account Executive level would be advantageous, but most important is your enthusiasm for marketing and willingness to get involved with all project areas</w:t>
      </w:r>
    </w:p>
    <w:p w14:paraId="3F4B53A8"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Experience of working with a creative department and knowledge of the production process</w:t>
      </w:r>
    </w:p>
    <w:p w14:paraId="47D5313E"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Strong IT skills (MS Outlook, Word, PowerPoint, Excel)</w:t>
      </w:r>
    </w:p>
    <w:p w14:paraId="58CEEFDD" w14:textId="77777777" w:rsidR="007A53C5" w:rsidRPr="00176A74" w:rsidRDefault="007A53C5" w:rsidP="007A53C5">
      <w:pPr>
        <w:pStyle w:val="ListParagraph"/>
        <w:ind w:left="360"/>
        <w:rPr>
          <w:rFonts w:ascii="DIN OT" w:hAnsi="DIN OT"/>
          <w:color w:val="221C35"/>
          <w:sz w:val="24"/>
          <w:szCs w:val="24"/>
        </w:rPr>
      </w:pPr>
    </w:p>
    <w:p w14:paraId="15D4D10C" w14:textId="77777777" w:rsidR="007A53C5" w:rsidRPr="00176A74" w:rsidRDefault="007A53C5" w:rsidP="007A53C5">
      <w:pPr>
        <w:rPr>
          <w:rFonts w:ascii="DIN OT" w:hAnsi="DIN OT"/>
          <w:b/>
          <w:bCs/>
          <w:color w:val="221C35"/>
        </w:rPr>
      </w:pPr>
      <w:r w:rsidRPr="00176A74">
        <w:rPr>
          <w:rFonts w:ascii="DIN OT" w:hAnsi="DIN OT"/>
          <w:b/>
          <w:bCs/>
          <w:color w:val="221C35"/>
        </w:rPr>
        <w:t>And we’d love you to</w:t>
      </w:r>
    </w:p>
    <w:p w14:paraId="20647215"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Have excellent organisational skills and attention to detail</w:t>
      </w:r>
    </w:p>
    <w:p w14:paraId="4879565C"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 xml:space="preserve">Have excellent writing skills </w:t>
      </w:r>
    </w:p>
    <w:p w14:paraId="71F2F33E"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Have great presentation skills (writing and delivering)</w:t>
      </w:r>
    </w:p>
    <w:p w14:paraId="106A79FA"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Be able to express ideas with clarity, confidence and logical reasoning</w:t>
      </w:r>
    </w:p>
    <w:p w14:paraId="5FD62763"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Possess strong financial acumen</w:t>
      </w:r>
    </w:p>
    <w:p w14:paraId="35B1EA51"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Be fantastic at project and resource management</w:t>
      </w:r>
    </w:p>
    <w:p w14:paraId="0576E7BE"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 xml:space="preserve">Appreciate great creative work </w:t>
      </w:r>
    </w:p>
    <w:p w14:paraId="3DA50DFC" w14:textId="77777777" w:rsidR="007A53C5" w:rsidRPr="00176A74" w:rsidRDefault="007A53C5" w:rsidP="007A53C5">
      <w:pPr>
        <w:pStyle w:val="ListParagraph"/>
        <w:numPr>
          <w:ilvl w:val="0"/>
          <w:numId w:val="49"/>
        </w:numPr>
        <w:rPr>
          <w:rFonts w:ascii="DIN OT" w:hAnsi="DIN OT"/>
          <w:color w:val="221C35"/>
          <w:sz w:val="24"/>
          <w:szCs w:val="24"/>
        </w:rPr>
      </w:pPr>
      <w:r w:rsidRPr="00176A74">
        <w:rPr>
          <w:rFonts w:ascii="DIN OT" w:hAnsi="DIN OT"/>
          <w:color w:val="221C35"/>
          <w:sz w:val="24"/>
          <w:szCs w:val="24"/>
        </w:rPr>
        <w:t>Work well under pressure</w:t>
      </w:r>
    </w:p>
    <w:p w14:paraId="26158FD4" w14:textId="42C45C3D" w:rsidR="00AB0CE6" w:rsidRPr="00B830E5" w:rsidRDefault="007A53C5" w:rsidP="00AB0CE6">
      <w:pPr>
        <w:pStyle w:val="ListParagraph"/>
        <w:numPr>
          <w:ilvl w:val="0"/>
          <w:numId w:val="49"/>
        </w:numPr>
        <w:rPr>
          <w:rFonts w:ascii="DIN OT" w:hAnsi="DIN OT"/>
          <w:color w:val="221C35"/>
          <w:sz w:val="24"/>
          <w:szCs w:val="24"/>
        </w:rPr>
        <w:sectPr w:rsidR="00AB0CE6" w:rsidRPr="00B830E5" w:rsidSect="00225AB3">
          <w:headerReference w:type="default" r:id="rId8"/>
          <w:type w:val="continuous"/>
          <w:pgSz w:w="11900" w:h="16840"/>
          <w:pgMar w:top="1440" w:right="1440" w:bottom="1440" w:left="1440" w:header="708" w:footer="708" w:gutter="0"/>
          <w:cols w:space="708"/>
          <w:docGrid w:linePitch="326"/>
        </w:sectPr>
      </w:pPr>
      <w:r w:rsidRPr="00176A74">
        <w:rPr>
          <w:rFonts w:ascii="DIN OT" w:hAnsi="DIN OT"/>
          <w:color w:val="221C35"/>
          <w:sz w:val="24"/>
          <w:szCs w:val="24"/>
        </w:rPr>
        <w:t xml:space="preserve">Have an understanding of the Informal Eating Out sector, FMCG and retail sectors </w:t>
      </w:r>
    </w:p>
    <w:p w14:paraId="47C8931E" w14:textId="77777777" w:rsidR="0041549B" w:rsidRPr="00225AB3" w:rsidRDefault="0041549B" w:rsidP="00A24174">
      <w:pPr>
        <w:rPr>
          <w:rFonts w:ascii="DIN OT" w:hAnsi="DIN OT" w:cs="Arial"/>
          <w:b/>
          <w:color w:val="00A8BF"/>
          <w:sz w:val="28"/>
          <w:szCs w:val="20"/>
        </w:rPr>
      </w:pPr>
    </w:p>
    <w:p w14:paraId="253B597F" w14:textId="77777777" w:rsidR="00A24174" w:rsidRPr="00225AB3" w:rsidRDefault="00A24174" w:rsidP="00A24174">
      <w:pPr>
        <w:rPr>
          <w:rFonts w:ascii="DIN OT" w:hAnsi="DIN OT" w:cs="Arial"/>
          <w:b/>
          <w:color w:val="00A8BF"/>
          <w:sz w:val="28"/>
          <w:szCs w:val="20"/>
        </w:rPr>
      </w:pPr>
      <w:r w:rsidRPr="00225AB3">
        <w:rPr>
          <w:rFonts w:ascii="DIN OT" w:hAnsi="DIN OT" w:cs="Arial"/>
          <w:b/>
          <w:color w:val="00A8BF"/>
          <w:sz w:val="28"/>
          <w:szCs w:val="20"/>
        </w:rPr>
        <w:t>THOSE EXTRA PERKS!</w:t>
      </w:r>
    </w:p>
    <w:p w14:paraId="70E52BCF" w14:textId="77777777" w:rsidR="00746984" w:rsidRPr="00225AB3" w:rsidRDefault="00746984" w:rsidP="00A24174">
      <w:pPr>
        <w:rPr>
          <w:rFonts w:ascii="DIN OT" w:hAnsi="DIN OT" w:cs="Arial"/>
          <w:b/>
          <w:color w:val="00A8BF"/>
          <w:sz w:val="28"/>
          <w:szCs w:val="20"/>
        </w:rPr>
      </w:pPr>
    </w:p>
    <w:p w14:paraId="44E45554"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 xml:space="preserve">‘Your Hours’ – flexible working for all around a core hours structure </w:t>
      </w:r>
    </w:p>
    <w:p w14:paraId="06AA60B8"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22 days’ holiday standard (increases year on year with service)</w:t>
      </w:r>
    </w:p>
    <w:p w14:paraId="514D2738"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An additional three days for the Christmas period</w:t>
      </w:r>
    </w:p>
    <w:p w14:paraId="17E667E9"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Your birthday off and £50 cash on us!</w:t>
      </w:r>
    </w:p>
    <w:p w14:paraId="7D2D23F1"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3% Company pension contribution</w:t>
      </w:r>
    </w:p>
    <w:p w14:paraId="47C8CDA2"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Private Health Cover with AXA PPP</w:t>
      </w:r>
    </w:p>
    <w:p w14:paraId="7D85AE11"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 xml:space="preserve">Dental cover with </w:t>
      </w:r>
      <w:proofErr w:type="spellStart"/>
      <w:r w:rsidRPr="00112571">
        <w:rPr>
          <w:rFonts w:ascii="DIN OT" w:hAnsi="DIN OT"/>
          <w:color w:val="221C35"/>
        </w:rPr>
        <w:t>Denplan</w:t>
      </w:r>
      <w:proofErr w:type="spellEnd"/>
    </w:p>
    <w:p w14:paraId="0C73C9CD"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 xml:space="preserve">Annual Discretionary Performance Bonus </w:t>
      </w:r>
    </w:p>
    <w:p w14:paraId="51116842"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‘Bike to Work’ scheme</w:t>
      </w:r>
    </w:p>
    <w:p w14:paraId="23D97AF4"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Life Assurance at four times your annual salary</w:t>
      </w:r>
    </w:p>
    <w:p w14:paraId="694EA759"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Employee Assistance Programme</w:t>
      </w:r>
    </w:p>
    <w:p w14:paraId="0976F0D4"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Referral bonus for new hires</w:t>
      </w:r>
    </w:p>
    <w:p w14:paraId="3301B348"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Long Service Bonus at 5, 10, 15 years</w:t>
      </w:r>
    </w:p>
    <w:p w14:paraId="6347A8D2" w14:textId="77777777" w:rsidR="00B830E5" w:rsidRPr="00112571" w:rsidRDefault="00B830E5" w:rsidP="00B830E5">
      <w:pPr>
        <w:pStyle w:val="ListParagraph"/>
        <w:numPr>
          <w:ilvl w:val="0"/>
          <w:numId w:val="48"/>
        </w:numPr>
        <w:rPr>
          <w:rFonts w:ascii="DIN OT" w:hAnsi="DIN OT"/>
          <w:color w:val="221C35"/>
        </w:rPr>
      </w:pPr>
      <w:r w:rsidRPr="00112571">
        <w:rPr>
          <w:rFonts w:ascii="DIN OT" w:hAnsi="DIN OT"/>
          <w:color w:val="221C35"/>
        </w:rPr>
        <w:t>Socials and sports teams</w:t>
      </w:r>
    </w:p>
    <w:p w14:paraId="3FBA6D21" w14:textId="77777777" w:rsidR="00A13856" w:rsidRPr="00600F1C" w:rsidRDefault="00A13856" w:rsidP="00A13856">
      <w:pPr>
        <w:rPr>
          <w:rFonts w:ascii="DIN OT" w:hAnsi="DIN OT"/>
          <w:color w:val="221C35"/>
        </w:rPr>
      </w:pPr>
    </w:p>
    <w:p w14:paraId="6DF967AC" w14:textId="77777777" w:rsidR="00A24174" w:rsidRPr="00037DBB" w:rsidRDefault="00D90AE9" w:rsidP="00A24174">
      <w:pPr>
        <w:jc w:val="center"/>
        <w:rPr>
          <w:rFonts w:ascii="DIN OT" w:hAnsi="DIN OT" w:cs="Arial"/>
          <w:b/>
          <w:color w:val="00A8BF"/>
          <w:sz w:val="36"/>
          <w:szCs w:val="20"/>
        </w:rPr>
      </w:pPr>
      <w:r>
        <w:rPr>
          <w:rFonts w:ascii="DIN OT" w:hAnsi="DIN OT" w:cs="Arial"/>
          <w:b/>
          <w:color w:val="00A8BF"/>
          <w:sz w:val="36"/>
          <w:szCs w:val="20"/>
        </w:rPr>
        <w:t>We are T</w:t>
      </w:r>
      <w:r w:rsidR="00A24174" w:rsidRPr="00037DBB">
        <w:rPr>
          <w:rFonts w:ascii="DIN OT" w:hAnsi="DIN OT" w:cs="Arial"/>
          <w:b/>
          <w:color w:val="00A8BF"/>
          <w:sz w:val="36"/>
          <w:szCs w:val="20"/>
        </w:rPr>
        <w:t xml:space="preserve">he </w:t>
      </w:r>
      <w:r>
        <w:rPr>
          <w:rFonts w:ascii="DIN OT" w:hAnsi="DIN OT" w:cs="Arial"/>
          <w:b/>
          <w:color w:val="00A8BF"/>
          <w:sz w:val="36"/>
          <w:szCs w:val="20"/>
        </w:rPr>
        <w:t>M</w:t>
      </w:r>
      <w:r w:rsidR="00A24174" w:rsidRPr="00037DBB">
        <w:rPr>
          <w:rFonts w:ascii="DIN OT" w:hAnsi="DIN OT" w:cs="Arial"/>
          <w:b/>
          <w:color w:val="00A8BF"/>
          <w:sz w:val="36"/>
          <w:szCs w:val="20"/>
        </w:rPr>
        <w:t xml:space="preserve">arketing </w:t>
      </w:r>
      <w:r>
        <w:rPr>
          <w:rFonts w:ascii="DIN OT" w:hAnsi="DIN OT" w:cs="Arial"/>
          <w:b/>
          <w:color w:val="00A8BF"/>
          <w:sz w:val="36"/>
          <w:szCs w:val="20"/>
        </w:rPr>
        <w:t>S</w:t>
      </w:r>
      <w:r w:rsidR="00A24174" w:rsidRPr="00037DBB">
        <w:rPr>
          <w:rFonts w:ascii="DIN OT" w:hAnsi="DIN OT" w:cs="Arial"/>
          <w:b/>
          <w:color w:val="00A8BF"/>
          <w:sz w:val="36"/>
          <w:szCs w:val="20"/>
        </w:rPr>
        <w:t>tore and we would love to meet you!</w:t>
      </w:r>
    </w:p>
    <w:p w14:paraId="140B25C7" w14:textId="77777777" w:rsidR="00A80C98" w:rsidRPr="00600F1C" w:rsidRDefault="00A80C98" w:rsidP="00A80C98">
      <w:pPr>
        <w:rPr>
          <w:rFonts w:ascii="DIN OT" w:hAnsi="DIN OT"/>
        </w:rPr>
      </w:pPr>
    </w:p>
    <w:p w14:paraId="0AB4F32D" w14:textId="77777777" w:rsidR="003D0824" w:rsidRPr="00600F1C" w:rsidRDefault="003D0824" w:rsidP="00A80C98">
      <w:pPr>
        <w:rPr>
          <w:rFonts w:ascii="DIN OT" w:hAnsi="DIN OT"/>
        </w:rPr>
      </w:pPr>
    </w:p>
    <w:sectPr w:rsidR="003D0824" w:rsidRPr="00600F1C" w:rsidSect="004A5A78">
      <w:headerReference w:type="default" r:id="rId9"/>
      <w:type w:val="continuous"/>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C121" w14:textId="77777777" w:rsidR="001C3820" w:rsidRDefault="001C3820" w:rsidP="009F5FE1">
      <w:r>
        <w:separator/>
      </w:r>
    </w:p>
  </w:endnote>
  <w:endnote w:type="continuationSeparator" w:id="0">
    <w:p w14:paraId="30618465" w14:textId="77777777" w:rsidR="001C3820" w:rsidRDefault="001C3820" w:rsidP="009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OT">
    <w:altName w:val="Calibri"/>
    <w:charset w:val="00"/>
    <w:family w:val="swiss"/>
    <w:pitch w:val="variable"/>
    <w:sig w:usb0="800000EF" w:usb1="4000A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880C" w14:textId="77777777" w:rsidR="001C3820" w:rsidRDefault="001C3820" w:rsidP="009F5FE1">
      <w:r>
        <w:separator/>
      </w:r>
    </w:p>
  </w:footnote>
  <w:footnote w:type="continuationSeparator" w:id="0">
    <w:p w14:paraId="53DB6D5E" w14:textId="77777777" w:rsidR="001C3820" w:rsidRDefault="001C3820" w:rsidP="009F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7D2D" w14:textId="77777777" w:rsidR="00225AB3" w:rsidRDefault="00225AB3">
    <w:pPr>
      <w:pStyle w:val="Header"/>
    </w:pPr>
    <w:r w:rsidRPr="00745EE2">
      <w:rPr>
        <w:noProof/>
        <w:lang w:eastAsia="en-GB"/>
      </w:rPr>
      <w:drawing>
        <wp:inline distT="0" distB="0" distL="0" distR="0" wp14:anchorId="78C396FF" wp14:editId="0284B4EB">
          <wp:extent cx="5727700" cy="811720"/>
          <wp:effectExtent l="0" t="0" r="6350" b="7620"/>
          <wp:docPr id="2" name="Picture 2"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4B6B" w14:textId="77777777" w:rsidR="000D155E" w:rsidRDefault="00745EE2">
    <w:pPr>
      <w:pStyle w:val="Header"/>
    </w:pPr>
    <w:r w:rsidRPr="00745EE2">
      <w:rPr>
        <w:noProof/>
        <w:lang w:eastAsia="en-GB"/>
      </w:rPr>
      <w:drawing>
        <wp:inline distT="0" distB="0" distL="0" distR="0" wp14:anchorId="479BF7C4" wp14:editId="457CED39">
          <wp:extent cx="5727700" cy="811720"/>
          <wp:effectExtent l="0" t="0" r="6350" b="7620"/>
          <wp:docPr id="1" name="Picture 1"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rsidR="000D155E">
      <w:tab/>
    </w:r>
    <w:r w:rsidR="000D155E">
      <w:tab/>
    </w:r>
    <w:r w:rsidR="000D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D2ACDA"/>
    <w:lvl w:ilvl="0">
      <w:numFmt w:val="decimal"/>
      <w:lvlText w:val="*"/>
      <w:lvlJc w:val="left"/>
      <w:rPr>
        <w:rFonts w:cs="Times New Roman"/>
      </w:rPr>
    </w:lvl>
  </w:abstractNum>
  <w:abstractNum w:abstractNumId="1" w15:restartNumberingAfterBreak="0">
    <w:nsid w:val="03F0322A"/>
    <w:multiLevelType w:val="hybridMultilevel"/>
    <w:tmpl w:val="6E60D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24FF"/>
    <w:multiLevelType w:val="hybridMultilevel"/>
    <w:tmpl w:val="0922C26C"/>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FD"/>
    <w:multiLevelType w:val="hybridMultilevel"/>
    <w:tmpl w:val="E1BCA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94858"/>
    <w:multiLevelType w:val="hybridMultilevel"/>
    <w:tmpl w:val="454038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2A33AEE"/>
    <w:multiLevelType w:val="hybridMultilevel"/>
    <w:tmpl w:val="DA6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E1C6A"/>
    <w:multiLevelType w:val="hybridMultilevel"/>
    <w:tmpl w:val="69FC3F54"/>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F17B2"/>
    <w:multiLevelType w:val="hybridMultilevel"/>
    <w:tmpl w:val="7C2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41503"/>
    <w:multiLevelType w:val="hybridMultilevel"/>
    <w:tmpl w:val="D8E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94537"/>
    <w:multiLevelType w:val="hybridMultilevel"/>
    <w:tmpl w:val="0A3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067F5"/>
    <w:multiLevelType w:val="hybridMultilevel"/>
    <w:tmpl w:val="CFE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653DF"/>
    <w:multiLevelType w:val="multilevel"/>
    <w:tmpl w:val="BD02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33E5F"/>
    <w:multiLevelType w:val="hybridMultilevel"/>
    <w:tmpl w:val="E194953A"/>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D6E80"/>
    <w:multiLevelType w:val="hybridMultilevel"/>
    <w:tmpl w:val="F8E6310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F34FD"/>
    <w:multiLevelType w:val="hybridMultilevel"/>
    <w:tmpl w:val="18BA0F02"/>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455AB"/>
    <w:multiLevelType w:val="hybridMultilevel"/>
    <w:tmpl w:val="6ADE47A2"/>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93AC2"/>
    <w:multiLevelType w:val="hybridMultilevel"/>
    <w:tmpl w:val="CEF88CC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4058E"/>
    <w:multiLevelType w:val="hybridMultilevel"/>
    <w:tmpl w:val="9EC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E6354"/>
    <w:multiLevelType w:val="hybridMultilevel"/>
    <w:tmpl w:val="95625318"/>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93874"/>
    <w:multiLevelType w:val="hybridMultilevel"/>
    <w:tmpl w:val="FDE28D38"/>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C624D"/>
    <w:multiLevelType w:val="hybridMultilevel"/>
    <w:tmpl w:val="E30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82127"/>
    <w:multiLevelType w:val="hybridMultilevel"/>
    <w:tmpl w:val="119E26CE"/>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84144"/>
    <w:multiLevelType w:val="hybridMultilevel"/>
    <w:tmpl w:val="0AE2BAA2"/>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E160A"/>
    <w:multiLevelType w:val="multilevel"/>
    <w:tmpl w:val="7DF6CBE8"/>
    <w:lvl w:ilvl="0">
      <w:start w:val="1"/>
      <w:numFmt w:val="bullet"/>
      <w:lvlText w:val=""/>
      <w:lvlJc w:val="left"/>
      <w:pPr>
        <w:tabs>
          <w:tab w:val="num" w:pos="720"/>
        </w:tabs>
        <w:ind w:left="720" w:hanging="360"/>
      </w:pPr>
      <w:rPr>
        <w:rFonts w:ascii="Symbol" w:hAnsi="Symbol" w:hint="default"/>
        <w:color w:val="92CDDC" w:themeColor="accent5" w:themeTint="99"/>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71D92"/>
    <w:multiLevelType w:val="hybridMultilevel"/>
    <w:tmpl w:val="4084684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540CE"/>
    <w:multiLevelType w:val="hybridMultilevel"/>
    <w:tmpl w:val="A48E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4309D4"/>
    <w:multiLevelType w:val="hybridMultilevel"/>
    <w:tmpl w:val="9060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8058B"/>
    <w:multiLevelType w:val="hybridMultilevel"/>
    <w:tmpl w:val="BFA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5087D"/>
    <w:multiLevelType w:val="multilevel"/>
    <w:tmpl w:val="B0DEC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0D6DE7"/>
    <w:multiLevelType w:val="hybridMultilevel"/>
    <w:tmpl w:val="A52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F2331"/>
    <w:multiLevelType w:val="hybridMultilevel"/>
    <w:tmpl w:val="F73C56A8"/>
    <w:lvl w:ilvl="0" w:tplc="1F682AA8">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332BB5"/>
    <w:multiLevelType w:val="hybridMultilevel"/>
    <w:tmpl w:val="1048DB82"/>
    <w:lvl w:ilvl="0" w:tplc="CD8AAF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56CAF"/>
    <w:multiLevelType w:val="hybridMultilevel"/>
    <w:tmpl w:val="93D6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B76DF"/>
    <w:multiLevelType w:val="hybridMultilevel"/>
    <w:tmpl w:val="0A5E271A"/>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0546D"/>
    <w:multiLevelType w:val="hybridMultilevel"/>
    <w:tmpl w:val="3E244A3E"/>
    <w:lvl w:ilvl="0" w:tplc="C88AF69C">
      <w:start w:val="1"/>
      <w:numFmt w:val="bullet"/>
      <w:lvlText w:val=""/>
      <w:lvlJc w:val="left"/>
      <w:pPr>
        <w:ind w:left="1080" w:hanging="72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43742"/>
    <w:multiLevelType w:val="hybridMultilevel"/>
    <w:tmpl w:val="3B5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364E49"/>
    <w:multiLevelType w:val="hybridMultilevel"/>
    <w:tmpl w:val="D90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A63A6D"/>
    <w:multiLevelType w:val="hybridMultilevel"/>
    <w:tmpl w:val="53880290"/>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2607A"/>
    <w:multiLevelType w:val="hybridMultilevel"/>
    <w:tmpl w:val="056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23C8E"/>
    <w:multiLevelType w:val="hybridMultilevel"/>
    <w:tmpl w:val="993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9A356E"/>
    <w:multiLevelType w:val="hybridMultilevel"/>
    <w:tmpl w:val="1B6E9486"/>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4E87"/>
    <w:multiLevelType w:val="hybridMultilevel"/>
    <w:tmpl w:val="9606F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4E5A07"/>
    <w:multiLevelType w:val="hybridMultilevel"/>
    <w:tmpl w:val="02EEC7A4"/>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02E76"/>
    <w:multiLevelType w:val="hybridMultilevel"/>
    <w:tmpl w:val="1ED8CEB4"/>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A96897"/>
    <w:multiLevelType w:val="hybridMultilevel"/>
    <w:tmpl w:val="781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66CC9"/>
    <w:multiLevelType w:val="hybridMultilevel"/>
    <w:tmpl w:val="74B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0C5271"/>
    <w:multiLevelType w:val="hybridMultilevel"/>
    <w:tmpl w:val="5D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8581D"/>
    <w:multiLevelType w:val="hybridMultilevel"/>
    <w:tmpl w:val="4E22D68C"/>
    <w:lvl w:ilvl="0" w:tplc="70B40234">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C96632E"/>
    <w:multiLevelType w:val="hybridMultilevel"/>
    <w:tmpl w:val="341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8"/>
  </w:num>
  <w:num w:numId="4">
    <w:abstractNumId w:val="17"/>
  </w:num>
  <w:num w:numId="5">
    <w:abstractNumId w:val="8"/>
  </w:num>
  <w:num w:numId="6">
    <w:abstractNumId w:val="29"/>
  </w:num>
  <w:num w:numId="7">
    <w:abstractNumId w:val="10"/>
  </w:num>
  <w:num w:numId="8">
    <w:abstractNumId w:val="35"/>
  </w:num>
  <w:num w:numId="9">
    <w:abstractNumId w:val="9"/>
  </w:num>
  <w:num w:numId="10">
    <w:abstractNumId w:val="39"/>
  </w:num>
  <w:num w:numId="11">
    <w:abstractNumId w:val="36"/>
  </w:num>
  <w:num w:numId="12">
    <w:abstractNumId w:val="46"/>
  </w:num>
  <w:num w:numId="13">
    <w:abstractNumId w:val="38"/>
  </w:num>
  <w:num w:numId="14">
    <w:abstractNumId w:val="4"/>
  </w:num>
  <w:num w:numId="15">
    <w:abstractNumId w:val="45"/>
  </w:num>
  <w:num w:numId="16">
    <w:abstractNumId w:val="7"/>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 w:numId="19">
    <w:abstractNumId w:val="41"/>
  </w:num>
  <w:num w:numId="20">
    <w:abstractNumId w:val="1"/>
  </w:num>
  <w:num w:numId="21">
    <w:abstractNumId w:val="26"/>
  </w:num>
  <w:num w:numId="22">
    <w:abstractNumId w:val="32"/>
  </w:num>
  <w:num w:numId="23">
    <w:abstractNumId w:val="30"/>
  </w:num>
  <w:num w:numId="24">
    <w:abstractNumId w:val="15"/>
  </w:num>
  <w:num w:numId="25">
    <w:abstractNumId w:val="19"/>
  </w:num>
  <w:num w:numId="26">
    <w:abstractNumId w:val="16"/>
  </w:num>
  <w:num w:numId="27">
    <w:abstractNumId w:val="47"/>
  </w:num>
  <w:num w:numId="28">
    <w:abstractNumId w:val="44"/>
  </w:num>
  <w:num w:numId="29">
    <w:abstractNumId w:val="20"/>
  </w:num>
  <w:num w:numId="30">
    <w:abstractNumId w:val="11"/>
  </w:num>
  <w:num w:numId="31">
    <w:abstractNumId w:val="23"/>
  </w:num>
  <w:num w:numId="32">
    <w:abstractNumId w:val="28"/>
  </w:num>
  <w:num w:numId="33">
    <w:abstractNumId w:val="33"/>
  </w:num>
  <w:num w:numId="34">
    <w:abstractNumId w:val="2"/>
  </w:num>
  <w:num w:numId="35">
    <w:abstractNumId w:val="6"/>
  </w:num>
  <w:num w:numId="36">
    <w:abstractNumId w:val="13"/>
  </w:num>
  <w:num w:numId="37">
    <w:abstractNumId w:val="31"/>
  </w:num>
  <w:num w:numId="38">
    <w:abstractNumId w:val="24"/>
  </w:num>
  <w:num w:numId="39">
    <w:abstractNumId w:val="40"/>
  </w:num>
  <w:num w:numId="40">
    <w:abstractNumId w:val="42"/>
  </w:num>
  <w:num w:numId="41">
    <w:abstractNumId w:val="12"/>
  </w:num>
  <w:num w:numId="42">
    <w:abstractNumId w:val="22"/>
  </w:num>
  <w:num w:numId="43">
    <w:abstractNumId w:val="18"/>
  </w:num>
  <w:num w:numId="44">
    <w:abstractNumId w:val="14"/>
  </w:num>
  <w:num w:numId="45">
    <w:abstractNumId w:val="21"/>
  </w:num>
  <w:num w:numId="46">
    <w:abstractNumId w:val="37"/>
  </w:num>
  <w:num w:numId="47">
    <w:abstractNumId w:val="43"/>
  </w:num>
  <w:num w:numId="48">
    <w:abstractNumId w:val="3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7"/>
    <w:rsid w:val="00005D39"/>
    <w:rsid w:val="000437CD"/>
    <w:rsid w:val="00044308"/>
    <w:rsid w:val="00052613"/>
    <w:rsid w:val="000A0F42"/>
    <w:rsid w:val="000A4866"/>
    <w:rsid w:val="000B6B33"/>
    <w:rsid w:val="000D155E"/>
    <w:rsid w:val="000D5E89"/>
    <w:rsid w:val="000E2B7F"/>
    <w:rsid w:val="000F0B8F"/>
    <w:rsid w:val="00104146"/>
    <w:rsid w:val="001278FC"/>
    <w:rsid w:val="00173E71"/>
    <w:rsid w:val="001B4299"/>
    <w:rsid w:val="001C3820"/>
    <w:rsid w:val="001D5EEC"/>
    <w:rsid w:val="00200BE0"/>
    <w:rsid w:val="00203BA7"/>
    <w:rsid w:val="00225AB3"/>
    <w:rsid w:val="00231DD6"/>
    <w:rsid w:val="002811E4"/>
    <w:rsid w:val="002A3312"/>
    <w:rsid w:val="002B67FD"/>
    <w:rsid w:val="002C5FFC"/>
    <w:rsid w:val="002D0417"/>
    <w:rsid w:val="002D5DF8"/>
    <w:rsid w:val="00333C23"/>
    <w:rsid w:val="00386F08"/>
    <w:rsid w:val="00394093"/>
    <w:rsid w:val="003B5D1E"/>
    <w:rsid w:val="003D0824"/>
    <w:rsid w:val="003E15BB"/>
    <w:rsid w:val="00406915"/>
    <w:rsid w:val="00413B86"/>
    <w:rsid w:val="0041549B"/>
    <w:rsid w:val="00435099"/>
    <w:rsid w:val="00436A3A"/>
    <w:rsid w:val="004A3AE8"/>
    <w:rsid w:val="004A5A78"/>
    <w:rsid w:val="004A7FDC"/>
    <w:rsid w:val="004D5801"/>
    <w:rsid w:val="004F52A1"/>
    <w:rsid w:val="005058B1"/>
    <w:rsid w:val="00513FDC"/>
    <w:rsid w:val="005577E1"/>
    <w:rsid w:val="00582B6F"/>
    <w:rsid w:val="00594F17"/>
    <w:rsid w:val="005C2298"/>
    <w:rsid w:val="005D0B06"/>
    <w:rsid w:val="005D12A7"/>
    <w:rsid w:val="005E2324"/>
    <w:rsid w:val="005F1243"/>
    <w:rsid w:val="005F4AE2"/>
    <w:rsid w:val="00600F1C"/>
    <w:rsid w:val="0061566E"/>
    <w:rsid w:val="0064545C"/>
    <w:rsid w:val="00684347"/>
    <w:rsid w:val="007067E4"/>
    <w:rsid w:val="00707A22"/>
    <w:rsid w:val="00722D5D"/>
    <w:rsid w:val="00731D83"/>
    <w:rsid w:val="0074433E"/>
    <w:rsid w:val="00745EE2"/>
    <w:rsid w:val="00746984"/>
    <w:rsid w:val="007A53C5"/>
    <w:rsid w:val="007A55FF"/>
    <w:rsid w:val="00817A1F"/>
    <w:rsid w:val="00823949"/>
    <w:rsid w:val="00826E89"/>
    <w:rsid w:val="00896A20"/>
    <w:rsid w:val="008C4418"/>
    <w:rsid w:val="00963CFF"/>
    <w:rsid w:val="00980271"/>
    <w:rsid w:val="009A6295"/>
    <w:rsid w:val="009B6694"/>
    <w:rsid w:val="009D40FA"/>
    <w:rsid w:val="009E335D"/>
    <w:rsid w:val="009F5FE1"/>
    <w:rsid w:val="00A021E2"/>
    <w:rsid w:val="00A13856"/>
    <w:rsid w:val="00A24174"/>
    <w:rsid w:val="00A53261"/>
    <w:rsid w:val="00A54A79"/>
    <w:rsid w:val="00A80C98"/>
    <w:rsid w:val="00A95631"/>
    <w:rsid w:val="00A9669C"/>
    <w:rsid w:val="00AB0CE6"/>
    <w:rsid w:val="00AB716F"/>
    <w:rsid w:val="00B01C46"/>
    <w:rsid w:val="00B03390"/>
    <w:rsid w:val="00B05AEE"/>
    <w:rsid w:val="00B27F3F"/>
    <w:rsid w:val="00B72CA4"/>
    <w:rsid w:val="00B75D54"/>
    <w:rsid w:val="00B7697A"/>
    <w:rsid w:val="00B77565"/>
    <w:rsid w:val="00B830E5"/>
    <w:rsid w:val="00B867ED"/>
    <w:rsid w:val="00BB4FF6"/>
    <w:rsid w:val="00BD0CE7"/>
    <w:rsid w:val="00BD5317"/>
    <w:rsid w:val="00BD5D54"/>
    <w:rsid w:val="00C25D02"/>
    <w:rsid w:val="00C3606E"/>
    <w:rsid w:val="00C7141E"/>
    <w:rsid w:val="00C733A5"/>
    <w:rsid w:val="00C8119D"/>
    <w:rsid w:val="00C83689"/>
    <w:rsid w:val="00C85AD3"/>
    <w:rsid w:val="00CE62E6"/>
    <w:rsid w:val="00CE6F9B"/>
    <w:rsid w:val="00D1080F"/>
    <w:rsid w:val="00D35FB4"/>
    <w:rsid w:val="00D53866"/>
    <w:rsid w:val="00D6589C"/>
    <w:rsid w:val="00D90AE9"/>
    <w:rsid w:val="00DA3461"/>
    <w:rsid w:val="00DC46A3"/>
    <w:rsid w:val="00DF1E46"/>
    <w:rsid w:val="00E07E8A"/>
    <w:rsid w:val="00E24EF2"/>
    <w:rsid w:val="00E24F23"/>
    <w:rsid w:val="00E3276F"/>
    <w:rsid w:val="00E45245"/>
    <w:rsid w:val="00EB4426"/>
    <w:rsid w:val="00EC5801"/>
    <w:rsid w:val="00EC6071"/>
    <w:rsid w:val="00ED3C6E"/>
    <w:rsid w:val="00EE5EE4"/>
    <w:rsid w:val="00F27617"/>
    <w:rsid w:val="00F37DF0"/>
    <w:rsid w:val="00F4522D"/>
    <w:rsid w:val="00F542D2"/>
    <w:rsid w:val="00F95FCE"/>
    <w:rsid w:val="00FD1F04"/>
    <w:rsid w:val="00FD6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9A476"/>
  <w15:docId w15:val="{816A4345-781B-4972-85D8-BE28F25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E1"/>
    <w:pPr>
      <w:tabs>
        <w:tab w:val="center" w:pos="4513"/>
        <w:tab w:val="right" w:pos="9026"/>
      </w:tabs>
    </w:pPr>
  </w:style>
  <w:style w:type="character" w:customStyle="1" w:styleId="HeaderChar">
    <w:name w:val="Header Char"/>
    <w:basedOn w:val="DefaultParagraphFont"/>
    <w:link w:val="Header"/>
    <w:uiPriority w:val="99"/>
    <w:rsid w:val="009F5FE1"/>
  </w:style>
  <w:style w:type="paragraph" w:styleId="Footer">
    <w:name w:val="footer"/>
    <w:basedOn w:val="Normal"/>
    <w:link w:val="FooterChar"/>
    <w:uiPriority w:val="99"/>
    <w:unhideWhenUsed/>
    <w:rsid w:val="009F5FE1"/>
    <w:pPr>
      <w:tabs>
        <w:tab w:val="center" w:pos="4513"/>
        <w:tab w:val="right" w:pos="9026"/>
      </w:tabs>
    </w:pPr>
  </w:style>
  <w:style w:type="character" w:customStyle="1" w:styleId="FooterChar">
    <w:name w:val="Footer Char"/>
    <w:basedOn w:val="DefaultParagraphFont"/>
    <w:link w:val="Footer"/>
    <w:uiPriority w:val="99"/>
    <w:rsid w:val="009F5FE1"/>
  </w:style>
  <w:style w:type="paragraph" w:styleId="BalloonText">
    <w:name w:val="Balloon Text"/>
    <w:basedOn w:val="Normal"/>
    <w:link w:val="BalloonTextChar"/>
    <w:uiPriority w:val="99"/>
    <w:semiHidden/>
    <w:unhideWhenUsed/>
    <w:rsid w:val="009F5FE1"/>
    <w:rPr>
      <w:rFonts w:ascii="Tahoma" w:hAnsi="Tahoma" w:cs="Tahoma"/>
      <w:sz w:val="16"/>
      <w:szCs w:val="16"/>
    </w:rPr>
  </w:style>
  <w:style w:type="character" w:customStyle="1" w:styleId="BalloonTextChar">
    <w:name w:val="Balloon Text Char"/>
    <w:basedOn w:val="DefaultParagraphFont"/>
    <w:link w:val="BalloonText"/>
    <w:uiPriority w:val="99"/>
    <w:semiHidden/>
    <w:rsid w:val="009F5FE1"/>
    <w:rPr>
      <w:rFonts w:ascii="Tahoma" w:hAnsi="Tahoma" w:cs="Tahoma"/>
      <w:sz w:val="16"/>
      <w:szCs w:val="16"/>
    </w:rPr>
  </w:style>
  <w:style w:type="paragraph" w:styleId="ListParagraph">
    <w:name w:val="List Paragraph"/>
    <w:basedOn w:val="Normal"/>
    <w:uiPriority w:val="34"/>
    <w:qFormat/>
    <w:rsid w:val="00896A20"/>
    <w:pPr>
      <w:ind w:left="720"/>
    </w:pPr>
    <w:rPr>
      <w:rFonts w:ascii="Calibri" w:eastAsia="Calibri" w:hAnsi="Calibri" w:cs="Calibri"/>
      <w:sz w:val="22"/>
      <w:szCs w:val="22"/>
    </w:rPr>
  </w:style>
  <w:style w:type="character" w:styleId="Hyperlink">
    <w:name w:val="Hyperlink"/>
    <w:basedOn w:val="DefaultParagraphFont"/>
    <w:uiPriority w:val="99"/>
    <w:unhideWhenUsed/>
    <w:rsid w:val="00E24F23"/>
    <w:rPr>
      <w:color w:val="0000FF" w:themeColor="hyperlink"/>
      <w:u w:val="single"/>
    </w:rPr>
  </w:style>
  <w:style w:type="paragraph" w:styleId="BodyTextIndent">
    <w:name w:val="Body Text Indent"/>
    <w:basedOn w:val="Normal"/>
    <w:link w:val="BodyTextIndentChar"/>
    <w:uiPriority w:val="99"/>
    <w:rsid w:val="00CE6F9B"/>
    <w:pPr>
      <w:ind w:left="-1080"/>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CE6F9B"/>
    <w:rPr>
      <w:rFonts w:ascii="Arial" w:eastAsia="Times New Roman" w:hAnsi="Arial" w:cs="Arial"/>
      <w:szCs w:val="20"/>
    </w:rPr>
  </w:style>
  <w:style w:type="character" w:customStyle="1" w:styleId="Heading1Char">
    <w:name w:val="Heading 1 Char"/>
    <w:basedOn w:val="DefaultParagraphFont"/>
    <w:link w:val="Heading1"/>
    <w:uiPriority w:val="9"/>
    <w:rsid w:val="00A80C98"/>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0C98"/>
    <w:rPr>
      <w:i/>
      <w:iCs/>
      <w:color w:val="4F81BD" w:themeColor="accent1"/>
    </w:rPr>
  </w:style>
  <w:style w:type="character" w:styleId="UnresolvedMention">
    <w:name w:val="Unresolved Mention"/>
    <w:basedOn w:val="DefaultParagraphFont"/>
    <w:uiPriority w:val="99"/>
    <w:semiHidden/>
    <w:unhideWhenUsed/>
    <w:rsid w:val="002A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298">
      <w:bodyDiv w:val="1"/>
      <w:marLeft w:val="0"/>
      <w:marRight w:val="0"/>
      <w:marTop w:val="0"/>
      <w:marBottom w:val="0"/>
      <w:divBdr>
        <w:top w:val="none" w:sz="0" w:space="0" w:color="auto"/>
        <w:left w:val="none" w:sz="0" w:space="0" w:color="auto"/>
        <w:bottom w:val="none" w:sz="0" w:space="0" w:color="auto"/>
        <w:right w:val="none" w:sz="0" w:space="0" w:color="auto"/>
      </w:divBdr>
      <w:divsChild>
        <w:div w:id="823082341">
          <w:marLeft w:val="0"/>
          <w:marRight w:val="0"/>
          <w:marTop w:val="0"/>
          <w:marBottom w:val="0"/>
          <w:divBdr>
            <w:top w:val="none" w:sz="0" w:space="0" w:color="auto"/>
            <w:left w:val="none" w:sz="0" w:space="0" w:color="auto"/>
            <w:bottom w:val="none" w:sz="0" w:space="0" w:color="auto"/>
            <w:right w:val="none" w:sz="0" w:space="0" w:color="auto"/>
          </w:divBdr>
        </w:div>
        <w:div w:id="1399785218">
          <w:marLeft w:val="0"/>
          <w:marRight w:val="0"/>
          <w:marTop w:val="0"/>
          <w:marBottom w:val="0"/>
          <w:divBdr>
            <w:top w:val="none" w:sz="0" w:space="0" w:color="auto"/>
            <w:left w:val="none" w:sz="0" w:space="0" w:color="auto"/>
            <w:bottom w:val="none" w:sz="0" w:space="0" w:color="auto"/>
            <w:right w:val="none" w:sz="0" w:space="0" w:color="auto"/>
          </w:divBdr>
        </w:div>
        <w:div w:id="1539200729">
          <w:marLeft w:val="0"/>
          <w:marRight w:val="0"/>
          <w:marTop w:val="0"/>
          <w:marBottom w:val="0"/>
          <w:divBdr>
            <w:top w:val="none" w:sz="0" w:space="0" w:color="auto"/>
            <w:left w:val="none" w:sz="0" w:space="0" w:color="auto"/>
            <w:bottom w:val="none" w:sz="0" w:space="0" w:color="auto"/>
            <w:right w:val="none" w:sz="0" w:space="0" w:color="auto"/>
          </w:divBdr>
        </w:div>
        <w:div w:id="1560825337">
          <w:marLeft w:val="0"/>
          <w:marRight w:val="0"/>
          <w:marTop w:val="0"/>
          <w:marBottom w:val="0"/>
          <w:divBdr>
            <w:top w:val="none" w:sz="0" w:space="0" w:color="auto"/>
            <w:left w:val="none" w:sz="0" w:space="0" w:color="auto"/>
            <w:bottom w:val="none" w:sz="0" w:space="0" w:color="auto"/>
            <w:right w:val="none" w:sz="0" w:space="0" w:color="auto"/>
          </w:divBdr>
        </w:div>
        <w:div w:id="1463961280">
          <w:marLeft w:val="0"/>
          <w:marRight w:val="0"/>
          <w:marTop w:val="0"/>
          <w:marBottom w:val="0"/>
          <w:divBdr>
            <w:top w:val="none" w:sz="0" w:space="0" w:color="auto"/>
            <w:left w:val="none" w:sz="0" w:space="0" w:color="auto"/>
            <w:bottom w:val="none" w:sz="0" w:space="0" w:color="auto"/>
            <w:right w:val="none" w:sz="0" w:space="0" w:color="auto"/>
          </w:divBdr>
        </w:div>
        <w:div w:id="1435858691">
          <w:marLeft w:val="0"/>
          <w:marRight w:val="0"/>
          <w:marTop w:val="0"/>
          <w:marBottom w:val="0"/>
          <w:divBdr>
            <w:top w:val="none" w:sz="0" w:space="0" w:color="auto"/>
            <w:left w:val="none" w:sz="0" w:space="0" w:color="auto"/>
            <w:bottom w:val="none" w:sz="0" w:space="0" w:color="auto"/>
            <w:right w:val="none" w:sz="0" w:space="0" w:color="auto"/>
          </w:divBdr>
        </w:div>
        <w:div w:id="1412315233">
          <w:marLeft w:val="0"/>
          <w:marRight w:val="0"/>
          <w:marTop w:val="0"/>
          <w:marBottom w:val="0"/>
          <w:divBdr>
            <w:top w:val="none" w:sz="0" w:space="0" w:color="auto"/>
            <w:left w:val="none" w:sz="0" w:space="0" w:color="auto"/>
            <w:bottom w:val="none" w:sz="0" w:space="0" w:color="auto"/>
            <w:right w:val="none" w:sz="0" w:space="0" w:color="auto"/>
          </w:divBdr>
        </w:div>
        <w:div w:id="2138640989">
          <w:marLeft w:val="0"/>
          <w:marRight w:val="0"/>
          <w:marTop w:val="0"/>
          <w:marBottom w:val="0"/>
          <w:divBdr>
            <w:top w:val="none" w:sz="0" w:space="0" w:color="auto"/>
            <w:left w:val="none" w:sz="0" w:space="0" w:color="auto"/>
            <w:bottom w:val="none" w:sz="0" w:space="0" w:color="auto"/>
            <w:right w:val="none" w:sz="0" w:space="0" w:color="auto"/>
          </w:divBdr>
        </w:div>
        <w:div w:id="2037583994">
          <w:marLeft w:val="0"/>
          <w:marRight w:val="0"/>
          <w:marTop w:val="0"/>
          <w:marBottom w:val="0"/>
          <w:divBdr>
            <w:top w:val="none" w:sz="0" w:space="0" w:color="auto"/>
            <w:left w:val="none" w:sz="0" w:space="0" w:color="auto"/>
            <w:bottom w:val="none" w:sz="0" w:space="0" w:color="auto"/>
            <w:right w:val="none" w:sz="0" w:space="0" w:color="auto"/>
          </w:divBdr>
        </w:div>
        <w:div w:id="686450320">
          <w:marLeft w:val="0"/>
          <w:marRight w:val="0"/>
          <w:marTop w:val="0"/>
          <w:marBottom w:val="0"/>
          <w:divBdr>
            <w:top w:val="none" w:sz="0" w:space="0" w:color="auto"/>
            <w:left w:val="none" w:sz="0" w:space="0" w:color="auto"/>
            <w:bottom w:val="none" w:sz="0" w:space="0" w:color="auto"/>
            <w:right w:val="none" w:sz="0" w:space="0" w:color="auto"/>
          </w:divBdr>
        </w:div>
        <w:div w:id="920142633">
          <w:marLeft w:val="0"/>
          <w:marRight w:val="0"/>
          <w:marTop w:val="0"/>
          <w:marBottom w:val="0"/>
          <w:divBdr>
            <w:top w:val="none" w:sz="0" w:space="0" w:color="auto"/>
            <w:left w:val="none" w:sz="0" w:space="0" w:color="auto"/>
            <w:bottom w:val="none" w:sz="0" w:space="0" w:color="auto"/>
            <w:right w:val="none" w:sz="0" w:space="0" w:color="auto"/>
          </w:divBdr>
        </w:div>
        <w:div w:id="440034628">
          <w:marLeft w:val="0"/>
          <w:marRight w:val="0"/>
          <w:marTop w:val="0"/>
          <w:marBottom w:val="0"/>
          <w:divBdr>
            <w:top w:val="none" w:sz="0" w:space="0" w:color="auto"/>
            <w:left w:val="none" w:sz="0" w:space="0" w:color="auto"/>
            <w:bottom w:val="none" w:sz="0" w:space="0" w:color="auto"/>
            <w:right w:val="none" w:sz="0" w:space="0" w:color="auto"/>
          </w:divBdr>
        </w:div>
      </w:divsChild>
    </w:div>
    <w:div w:id="330301461">
      <w:bodyDiv w:val="1"/>
      <w:marLeft w:val="0"/>
      <w:marRight w:val="0"/>
      <w:marTop w:val="0"/>
      <w:marBottom w:val="0"/>
      <w:divBdr>
        <w:top w:val="none" w:sz="0" w:space="0" w:color="auto"/>
        <w:left w:val="none" w:sz="0" w:space="0" w:color="auto"/>
        <w:bottom w:val="none" w:sz="0" w:space="0" w:color="auto"/>
        <w:right w:val="none" w:sz="0" w:space="0" w:color="auto"/>
      </w:divBdr>
    </w:div>
    <w:div w:id="342512491">
      <w:bodyDiv w:val="1"/>
      <w:marLeft w:val="0"/>
      <w:marRight w:val="0"/>
      <w:marTop w:val="0"/>
      <w:marBottom w:val="0"/>
      <w:divBdr>
        <w:top w:val="none" w:sz="0" w:space="0" w:color="auto"/>
        <w:left w:val="none" w:sz="0" w:space="0" w:color="auto"/>
        <w:bottom w:val="none" w:sz="0" w:space="0" w:color="auto"/>
        <w:right w:val="none" w:sz="0" w:space="0" w:color="auto"/>
      </w:divBdr>
    </w:div>
    <w:div w:id="601642950">
      <w:bodyDiv w:val="1"/>
      <w:marLeft w:val="0"/>
      <w:marRight w:val="0"/>
      <w:marTop w:val="0"/>
      <w:marBottom w:val="0"/>
      <w:divBdr>
        <w:top w:val="none" w:sz="0" w:space="0" w:color="auto"/>
        <w:left w:val="none" w:sz="0" w:space="0" w:color="auto"/>
        <w:bottom w:val="none" w:sz="0" w:space="0" w:color="auto"/>
        <w:right w:val="none" w:sz="0" w:space="0" w:color="auto"/>
      </w:divBdr>
      <w:divsChild>
        <w:div w:id="1929384713">
          <w:marLeft w:val="0"/>
          <w:marRight w:val="0"/>
          <w:marTop w:val="0"/>
          <w:marBottom w:val="0"/>
          <w:divBdr>
            <w:top w:val="none" w:sz="0" w:space="0" w:color="auto"/>
            <w:left w:val="none" w:sz="0" w:space="0" w:color="auto"/>
            <w:bottom w:val="none" w:sz="0" w:space="0" w:color="auto"/>
            <w:right w:val="none" w:sz="0" w:space="0" w:color="auto"/>
          </w:divBdr>
        </w:div>
        <w:div w:id="1338842999">
          <w:marLeft w:val="0"/>
          <w:marRight w:val="0"/>
          <w:marTop w:val="0"/>
          <w:marBottom w:val="0"/>
          <w:divBdr>
            <w:top w:val="none" w:sz="0" w:space="0" w:color="auto"/>
            <w:left w:val="none" w:sz="0" w:space="0" w:color="auto"/>
            <w:bottom w:val="none" w:sz="0" w:space="0" w:color="auto"/>
            <w:right w:val="none" w:sz="0" w:space="0" w:color="auto"/>
          </w:divBdr>
        </w:div>
        <w:div w:id="506986612">
          <w:marLeft w:val="0"/>
          <w:marRight w:val="0"/>
          <w:marTop w:val="0"/>
          <w:marBottom w:val="0"/>
          <w:divBdr>
            <w:top w:val="none" w:sz="0" w:space="0" w:color="auto"/>
            <w:left w:val="none" w:sz="0" w:space="0" w:color="auto"/>
            <w:bottom w:val="none" w:sz="0" w:space="0" w:color="auto"/>
            <w:right w:val="none" w:sz="0" w:space="0" w:color="auto"/>
          </w:divBdr>
        </w:div>
        <w:div w:id="1915121913">
          <w:marLeft w:val="0"/>
          <w:marRight w:val="0"/>
          <w:marTop w:val="0"/>
          <w:marBottom w:val="0"/>
          <w:divBdr>
            <w:top w:val="none" w:sz="0" w:space="0" w:color="auto"/>
            <w:left w:val="none" w:sz="0" w:space="0" w:color="auto"/>
            <w:bottom w:val="none" w:sz="0" w:space="0" w:color="auto"/>
            <w:right w:val="none" w:sz="0" w:space="0" w:color="auto"/>
          </w:divBdr>
        </w:div>
        <w:div w:id="388726643">
          <w:marLeft w:val="0"/>
          <w:marRight w:val="0"/>
          <w:marTop w:val="0"/>
          <w:marBottom w:val="0"/>
          <w:divBdr>
            <w:top w:val="none" w:sz="0" w:space="0" w:color="auto"/>
            <w:left w:val="none" w:sz="0" w:space="0" w:color="auto"/>
            <w:bottom w:val="none" w:sz="0" w:space="0" w:color="auto"/>
            <w:right w:val="none" w:sz="0" w:space="0" w:color="auto"/>
          </w:divBdr>
        </w:div>
        <w:div w:id="2123767618">
          <w:marLeft w:val="0"/>
          <w:marRight w:val="0"/>
          <w:marTop w:val="0"/>
          <w:marBottom w:val="0"/>
          <w:divBdr>
            <w:top w:val="none" w:sz="0" w:space="0" w:color="auto"/>
            <w:left w:val="none" w:sz="0" w:space="0" w:color="auto"/>
            <w:bottom w:val="none" w:sz="0" w:space="0" w:color="auto"/>
            <w:right w:val="none" w:sz="0" w:space="0" w:color="auto"/>
          </w:divBdr>
        </w:div>
        <w:div w:id="740711125">
          <w:marLeft w:val="0"/>
          <w:marRight w:val="0"/>
          <w:marTop w:val="0"/>
          <w:marBottom w:val="0"/>
          <w:divBdr>
            <w:top w:val="none" w:sz="0" w:space="0" w:color="auto"/>
            <w:left w:val="none" w:sz="0" w:space="0" w:color="auto"/>
            <w:bottom w:val="none" w:sz="0" w:space="0" w:color="auto"/>
            <w:right w:val="none" w:sz="0" w:space="0" w:color="auto"/>
          </w:divBdr>
        </w:div>
        <w:div w:id="1335298159">
          <w:marLeft w:val="0"/>
          <w:marRight w:val="0"/>
          <w:marTop w:val="0"/>
          <w:marBottom w:val="0"/>
          <w:divBdr>
            <w:top w:val="none" w:sz="0" w:space="0" w:color="auto"/>
            <w:left w:val="none" w:sz="0" w:space="0" w:color="auto"/>
            <w:bottom w:val="none" w:sz="0" w:space="0" w:color="auto"/>
            <w:right w:val="none" w:sz="0" w:space="0" w:color="auto"/>
          </w:divBdr>
        </w:div>
        <w:div w:id="168983683">
          <w:marLeft w:val="0"/>
          <w:marRight w:val="0"/>
          <w:marTop w:val="0"/>
          <w:marBottom w:val="0"/>
          <w:divBdr>
            <w:top w:val="none" w:sz="0" w:space="0" w:color="auto"/>
            <w:left w:val="none" w:sz="0" w:space="0" w:color="auto"/>
            <w:bottom w:val="none" w:sz="0" w:space="0" w:color="auto"/>
            <w:right w:val="none" w:sz="0" w:space="0" w:color="auto"/>
          </w:divBdr>
        </w:div>
        <w:div w:id="1694069781">
          <w:marLeft w:val="0"/>
          <w:marRight w:val="0"/>
          <w:marTop w:val="0"/>
          <w:marBottom w:val="0"/>
          <w:divBdr>
            <w:top w:val="none" w:sz="0" w:space="0" w:color="auto"/>
            <w:left w:val="none" w:sz="0" w:space="0" w:color="auto"/>
            <w:bottom w:val="none" w:sz="0" w:space="0" w:color="auto"/>
            <w:right w:val="none" w:sz="0" w:space="0" w:color="auto"/>
          </w:divBdr>
        </w:div>
        <w:div w:id="1916739436">
          <w:marLeft w:val="0"/>
          <w:marRight w:val="0"/>
          <w:marTop w:val="0"/>
          <w:marBottom w:val="0"/>
          <w:divBdr>
            <w:top w:val="none" w:sz="0" w:space="0" w:color="auto"/>
            <w:left w:val="none" w:sz="0" w:space="0" w:color="auto"/>
            <w:bottom w:val="none" w:sz="0" w:space="0" w:color="auto"/>
            <w:right w:val="none" w:sz="0" w:space="0" w:color="auto"/>
          </w:divBdr>
        </w:div>
        <w:div w:id="377097393">
          <w:marLeft w:val="0"/>
          <w:marRight w:val="0"/>
          <w:marTop w:val="0"/>
          <w:marBottom w:val="0"/>
          <w:divBdr>
            <w:top w:val="none" w:sz="0" w:space="0" w:color="auto"/>
            <w:left w:val="none" w:sz="0" w:space="0" w:color="auto"/>
            <w:bottom w:val="none" w:sz="0" w:space="0" w:color="auto"/>
            <w:right w:val="none" w:sz="0" w:space="0" w:color="auto"/>
          </w:divBdr>
        </w:div>
        <w:div w:id="2036615891">
          <w:marLeft w:val="0"/>
          <w:marRight w:val="0"/>
          <w:marTop w:val="0"/>
          <w:marBottom w:val="0"/>
          <w:divBdr>
            <w:top w:val="none" w:sz="0" w:space="0" w:color="auto"/>
            <w:left w:val="none" w:sz="0" w:space="0" w:color="auto"/>
            <w:bottom w:val="none" w:sz="0" w:space="0" w:color="auto"/>
            <w:right w:val="none" w:sz="0" w:space="0" w:color="auto"/>
          </w:divBdr>
        </w:div>
      </w:divsChild>
    </w:div>
    <w:div w:id="807093073">
      <w:bodyDiv w:val="1"/>
      <w:marLeft w:val="0"/>
      <w:marRight w:val="0"/>
      <w:marTop w:val="0"/>
      <w:marBottom w:val="0"/>
      <w:divBdr>
        <w:top w:val="none" w:sz="0" w:space="0" w:color="auto"/>
        <w:left w:val="none" w:sz="0" w:space="0" w:color="auto"/>
        <w:bottom w:val="none" w:sz="0" w:space="0" w:color="auto"/>
        <w:right w:val="none" w:sz="0" w:space="0" w:color="auto"/>
      </w:divBdr>
      <w:divsChild>
        <w:div w:id="633370701">
          <w:marLeft w:val="0"/>
          <w:marRight w:val="0"/>
          <w:marTop w:val="0"/>
          <w:marBottom w:val="0"/>
          <w:divBdr>
            <w:top w:val="none" w:sz="0" w:space="0" w:color="auto"/>
            <w:left w:val="none" w:sz="0" w:space="0" w:color="auto"/>
            <w:bottom w:val="none" w:sz="0" w:space="0" w:color="auto"/>
            <w:right w:val="none" w:sz="0" w:space="0" w:color="auto"/>
          </w:divBdr>
        </w:div>
        <w:div w:id="1539469099">
          <w:marLeft w:val="0"/>
          <w:marRight w:val="0"/>
          <w:marTop w:val="0"/>
          <w:marBottom w:val="0"/>
          <w:divBdr>
            <w:top w:val="none" w:sz="0" w:space="0" w:color="auto"/>
            <w:left w:val="none" w:sz="0" w:space="0" w:color="auto"/>
            <w:bottom w:val="none" w:sz="0" w:space="0" w:color="auto"/>
            <w:right w:val="none" w:sz="0" w:space="0" w:color="auto"/>
          </w:divBdr>
        </w:div>
        <w:div w:id="1816753974">
          <w:marLeft w:val="0"/>
          <w:marRight w:val="0"/>
          <w:marTop w:val="0"/>
          <w:marBottom w:val="0"/>
          <w:divBdr>
            <w:top w:val="none" w:sz="0" w:space="0" w:color="auto"/>
            <w:left w:val="none" w:sz="0" w:space="0" w:color="auto"/>
            <w:bottom w:val="none" w:sz="0" w:space="0" w:color="auto"/>
            <w:right w:val="none" w:sz="0" w:space="0" w:color="auto"/>
          </w:divBdr>
        </w:div>
        <w:div w:id="243415936">
          <w:marLeft w:val="0"/>
          <w:marRight w:val="0"/>
          <w:marTop w:val="0"/>
          <w:marBottom w:val="0"/>
          <w:divBdr>
            <w:top w:val="none" w:sz="0" w:space="0" w:color="auto"/>
            <w:left w:val="none" w:sz="0" w:space="0" w:color="auto"/>
            <w:bottom w:val="none" w:sz="0" w:space="0" w:color="auto"/>
            <w:right w:val="none" w:sz="0" w:space="0" w:color="auto"/>
          </w:divBdr>
        </w:div>
        <w:div w:id="617760231">
          <w:marLeft w:val="0"/>
          <w:marRight w:val="0"/>
          <w:marTop w:val="0"/>
          <w:marBottom w:val="0"/>
          <w:divBdr>
            <w:top w:val="none" w:sz="0" w:space="0" w:color="auto"/>
            <w:left w:val="none" w:sz="0" w:space="0" w:color="auto"/>
            <w:bottom w:val="none" w:sz="0" w:space="0" w:color="auto"/>
            <w:right w:val="none" w:sz="0" w:space="0" w:color="auto"/>
          </w:divBdr>
        </w:div>
        <w:div w:id="1475948188">
          <w:marLeft w:val="0"/>
          <w:marRight w:val="0"/>
          <w:marTop w:val="0"/>
          <w:marBottom w:val="0"/>
          <w:divBdr>
            <w:top w:val="none" w:sz="0" w:space="0" w:color="auto"/>
            <w:left w:val="none" w:sz="0" w:space="0" w:color="auto"/>
            <w:bottom w:val="none" w:sz="0" w:space="0" w:color="auto"/>
            <w:right w:val="none" w:sz="0" w:space="0" w:color="auto"/>
          </w:divBdr>
        </w:div>
        <w:div w:id="828055718">
          <w:marLeft w:val="0"/>
          <w:marRight w:val="0"/>
          <w:marTop w:val="0"/>
          <w:marBottom w:val="0"/>
          <w:divBdr>
            <w:top w:val="none" w:sz="0" w:space="0" w:color="auto"/>
            <w:left w:val="none" w:sz="0" w:space="0" w:color="auto"/>
            <w:bottom w:val="none" w:sz="0" w:space="0" w:color="auto"/>
            <w:right w:val="none" w:sz="0" w:space="0" w:color="auto"/>
          </w:divBdr>
        </w:div>
        <w:div w:id="145099842">
          <w:marLeft w:val="0"/>
          <w:marRight w:val="0"/>
          <w:marTop w:val="0"/>
          <w:marBottom w:val="0"/>
          <w:divBdr>
            <w:top w:val="none" w:sz="0" w:space="0" w:color="auto"/>
            <w:left w:val="none" w:sz="0" w:space="0" w:color="auto"/>
            <w:bottom w:val="none" w:sz="0" w:space="0" w:color="auto"/>
            <w:right w:val="none" w:sz="0" w:space="0" w:color="auto"/>
          </w:divBdr>
        </w:div>
        <w:div w:id="1488014342">
          <w:marLeft w:val="0"/>
          <w:marRight w:val="0"/>
          <w:marTop w:val="0"/>
          <w:marBottom w:val="0"/>
          <w:divBdr>
            <w:top w:val="none" w:sz="0" w:space="0" w:color="auto"/>
            <w:left w:val="none" w:sz="0" w:space="0" w:color="auto"/>
            <w:bottom w:val="none" w:sz="0" w:space="0" w:color="auto"/>
            <w:right w:val="none" w:sz="0" w:space="0" w:color="auto"/>
          </w:divBdr>
        </w:div>
        <w:div w:id="235096078">
          <w:marLeft w:val="0"/>
          <w:marRight w:val="0"/>
          <w:marTop w:val="0"/>
          <w:marBottom w:val="0"/>
          <w:divBdr>
            <w:top w:val="none" w:sz="0" w:space="0" w:color="auto"/>
            <w:left w:val="none" w:sz="0" w:space="0" w:color="auto"/>
            <w:bottom w:val="none" w:sz="0" w:space="0" w:color="auto"/>
            <w:right w:val="none" w:sz="0" w:space="0" w:color="auto"/>
          </w:divBdr>
        </w:div>
        <w:div w:id="1770852256">
          <w:marLeft w:val="0"/>
          <w:marRight w:val="0"/>
          <w:marTop w:val="0"/>
          <w:marBottom w:val="0"/>
          <w:divBdr>
            <w:top w:val="none" w:sz="0" w:space="0" w:color="auto"/>
            <w:left w:val="none" w:sz="0" w:space="0" w:color="auto"/>
            <w:bottom w:val="none" w:sz="0" w:space="0" w:color="auto"/>
            <w:right w:val="none" w:sz="0" w:space="0" w:color="auto"/>
          </w:divBdr>
        </w:div>
        <w:div w:id="191576134">
          <w:marLeft w:val="0"/>
          <w:marRight w:val="0"/>
          <w:marTop w:val="0"/>
          <w:marBottom w:val="0"/>
          <w:divBdr>
            <w:top w:val="none" w:sz="0" w:space="0" w:color="auto"/>
            <w:left w:val="none" w:sz="0" w:space="0" w:color="auto"/>
            <w:bottom w:val="none" w:sz="0" w:space="0" w:color="auto"/>
            <w:right w:val="none" w:sz="0" w:space="0" w:color="auto"/>
          </w:divBdr>
        </w:div>
        <w:div w:id="1533877549">
          <w:marLeft w:val="0"/>
          <w:marRight w:val="0"/>
          <w:marTop w:val="0"/>
          <w:marBottom w:val="0"/>
          <w:divBdr>
            <w:top w:val="none" w:sz="0" w:space="0" w:color="auto"/>
            <w:left w:val="none" w:sz="0" w:space="0" w:color="auto"/>
            <w:bottom w:val="none" w:sz="0" w:space="0" w:color="auto"/>
            <w:right w:val="none" w:sz="0" w:space="0" w:color="auto"/>
          </w:divBdr>
        </w:div>
        <w:div w:id="1344624757">
          <w:marLeft w:val="0"/>
          <w:marRight w:val="0"/>
          <w:marTop w:val="0"/>
          <w:marBottom w:val="0"/>
          <w:divBdr>
            <w:top w:val="none" w:sz="0" w:space="0" w:color="auto"/>
            <w:left w:val="none" w:sz="0" w:space="0" w:color="auto"/>
            <w:bottom w:val="none" w:sz="0" w:space="0" w:color="auto"/>
            <w:right w:val="none" w:sz="0" w:space="0" w:color="auto"/>
          </w:divBdr>
        </w:div>
      </w:divsChild>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80884145">
      <w:bodyDiv w:val="1"/>
      <w:marLeft w:val="0"/>
      <w:marRight w:val="0"/>
      <w:marTop w:val="0"/>
      <w:marBottom w:val="0"/>
      <w:divBdr>
        <w:top w:val="none" w:sz="0" w:space="0" w:color="auto"/>
        <w:left w:val="none" w:sz="0" w:space="0" w:color="auto"/>
        <w:bottom w:val="none" w:sz="0" w:space="0" w:color="auto"/>
        <w:right w:val="none" w:sz="0" w:space="0" w:color="auto"/>
      </w:divBdr>
      <w:divsChild>
        <w:div w:id="873422650">
          <w:marLeft w:val="0"/>
          <w:marRight w:val="0"/>
          <w:marTop w:val="0"/>
          <w:marBottom w:val="0"/>
          <w:divBdr>
            <w:top w:val="none" w:sz="0" w:space="0" w:color="auto"/>
            <w:left w:val="none" w:sz="0" w:space="0" w:color="auto"/>
            <w:bottom w:val="none" w:sz="0" w:space="0" w:color="auto"/>
            <w:right w:val="none" w:sz="0" w:space="0" w:color="auto"/>
          </w:divBdr>
          <w:divsChild>
            <w:div w:id="1371298838">
              <w:marLeft w:val="0"/>
              <w:marRight w:val="0"/>
              <w:marTop w:val="0"/>
              <w:marBottom w:val="0"/>
              <w:divBdr>
                <w:top w:val="none" w:sz="0" w:space="0" w:color="auto"/>
                <w:left w:val="none" w:sz="0" w:space="0" w:color="auto"/>
                <w:bottom w:val="none" w:sz="0" w:space="0" w:color="auto"/>
                <w:right w:val="none" w:sz="0" w:space="0" w:color="auto"/>
              </w:divBdr>
            </w:div>
            <w:div w:id="1262684006">
              <w:marLeft w:val="0"/>
              <w:marRight w:val="0"/>
              <w:marTop w:val="0"/>
              <w:marBottom w:val="0"/>
              <w:divBdr>
                <w:top w:val="none" w:sz="0" w:space="0" w:color="auto"/>
                <w:left w:val="none" w:sz="0" w:space="0" w:color="auto"/>
                <w:bottom w:val="none" w:sz="0" w:space="0" w:color="auto"/>
                <w:right w:val="none" w:sz="0" w:space="0" w:color="auto"/>
              </w:divBdr>
            </w:div>
            <w:div w:id="1442803948">
              <w:marLeft w:val="0"/>
              <w:marRight w:val="0"/>
              <w:marTop w:val="0"/>
              <w:marBottom w:val="0"/>
              <w:divBdr>
                <w:top w:val="none" w:sz="0" w:space="0" w:color="auto"/>
                <w:left w:val="none" w:sz="0" w:space="0" w:color="auto"/>
                <w:bottom w:val="none" w:sz="0" w:space="0" w:color="auto"/>
                <w:right w:val="none" w:sz="0" w:space="0" w:color="auto"/>
              </w:divBdr>
            </w:div>
            <w:div w:id="932477217">
              <w:marLeft w:val="0"/>
              <w:marRight w:val="0"/>
              <w:marTop w:val="0"/>
              <w:marBottom w:val="0"/>
              <w:divBdr>
                <w:top w:val="none" w:sz="0" w:space="0" w:color="auto"/>
                <w:left w:val="none" w:sz="0" w:space="0" w:color="auto"/>
                <w:bottom w:val="none" w:sz="0" w:space="0" w:color="auto"/>
                <w:right w:val="none" w:sz="0" w:space="0" w:color="auto"/>
              </w:divBdr>
            </w:div>
            <w:div w:id="353118700">
              <w:marLeft w:val="0"/>
              <w:marRight w:val="0"/>
              <w:marTop w:val="0"/>
              <w:marBottom w:val="0"/>
              <w:divBdr>
                <w:top w:val="none" w:sz="0" w:space="0" w:color="auto"/>
                <w:left w:val="none" w:sz="0" w:space="0" w:color="auto"/>
                <w:bottom w:val="none" w:sz="0" w:space="0" w:color="auto"/>
                <w:right w:val="none" w:sz="0" w:space="0" w:color="auto"/>
              </w:divBdr>
            </w:div>
            <w:div w:id="1275791139">
              <w:marLeft w:val="0"/>
              <w:marRight w:val="0"/>
              <w:marTop w:val="0"/>
              <w:marBottom w:val="0"/>
              <w:divBdr>
                <w:top w:val="none" w:sz="0" w:space="0" w:color="auto"/>
                <w:left w:val="none" w:sz="0" w:space="0" w:color="auto"/>
                <w:bottom w:val="none" w:sz="0" w:space="0" w:color="auto"/>
                <w:right w:val="none" w:sz="0" w:space="0" w:color="auto"/>
              </w:divBdr>
            </w:div>
            <w:div w:id="1571424088">
              <w:marLeft w:val="0"/>
              <w:marRight w:val="0"/>
              <w:marTop w:val="0"/>
              <w:marBottom w:val="0"/>
              <w:divBdr>
                <w:top w:val="none" w:sz="0" w:space="0" w:color="auto"/>
                <w:left w:val="none" w:sz="0" w:space="0" w:color="auto"/>
                <w:bottom w:val="none" w:sz="0" w:space="0" w:color="auto"/>
                <w:right w:val="none" w:sz="0" w:space="0" w:color="auto"/>
              </w:divBdr>
            </w:div>
            <w:div w:id="1429354800">
              <w:marLeft w:val="0"/>
              <w:marRight w:val="0"/>
              <w:marTop w:val="0"/>
              <w:marBottom w:val="0"/>
              <w:divBdr>
                <w:top w:val="none" w:sz="0" w:space="0" w:color="auto"/>
                <w:left w:val="none" w:sz="0" w:space="0" w:color="auto"/>
                <w:bottom w:val="none" w:sz="0" w:space="0" w:color="auto"/>
                <w:right w:val="none" w:sz="0" w:space="0" w:color="auto"/>
              </w:divBdr>
            </w:div>
            <w:div w:id="82655006">
              <w:marLeft w:val="0"/>
              <w:marRight w:val="0"/>
              <w:marTop w:val="0"/>
              <w:marBottom w:val="0"/>
              <w:divBdr>
                <w:top w:val="none" w:sz="0" w:space="0" w:color="auto"/>
                <w:left w:val="none" w:sz="0" w:space="0" w:color="auto"/>
                <w:bottom w:val="none" w:sz="0" w:space="0" w:color="auto"/>
                <w:right w:val="none" w:sz="0" w:space="0" w:color="auto"/>
              </w:divBdr>
            </w:div>
            <w:div w:id="347412500">
              <w:marLeft w:val="0"/>
              <w:marRight w:val="0"/>
              <w:marTop w:val="0"/>
              <w:marBottom w:val="0"/>
              <w:divBdr>
                <w:top w:val="none" w:sz="0" w:space="0" w:color="auto"/>
                <w:left w:val="none" w:sz="0" w:space="0" w:color="auto"/>
                <w:bottom w:val="none" w:sz="0" w:space="0" w:color="auto"/>
                <w:right w:val="none" w:sz="0" w:space="0" w:color="auto"/>
              </w:divBdr>
            </w:div>
            <w:div w:id="1453399833">
              <w:marLeft w:val="0"/>
              <w:marRight w:val="0"/>
              <w:marTop w:val="0"/>
              <w:marBottom w:val="0"/>
              <w:divBdr>
                <w:top w:val="none" w:sz="0" w:space="0" w:color="auto"/>
                <w:left w:val="none" w:sz="0" w:space="0" w:color="auto"/>
                <w:bottom w:val="none" w:sz="0" w:space="0" w:color="auto"/>
                <w:right w:val="none" w:sz="0" w:space="0" w:color="auto"/>
              </w:divBdr>
            </w:div>
            <w:div w:id="359554796">
              <w:marLeft w:val="0"/>
              <w:marRight w:val="0"/>
              <w:marTop w:val="0"/>
              <w:marBottom w:val="0"/>
              <w:divBdr>
                <w:top w:val="none" w:sz="0" w:space="0" w:color="auto"/>
                <w:left w:val="none" w:sz="0" w:space="0" w:color="auto"/>
                <w:bottom w:val="none" w:sz="0" w:space="0" w:color="auto"/>
                <w:right w:val="none" w:sz="0" w:space="0" w:color="auto"/>
              </w:divBdr>
            </w:div>
            <w:div w:id="934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354">
      <w:bodyDiv w:val="1"/>
      <w:marLeft w:val="0"/>
      <w:marRight w:val="0"/>
      <w:marTop w:val="0"/>
      <w:marBottom w:val="0"/>
      <w:divBdr>
        <w:top w:val="none" w:sz="0" w:space="0" w:color="auto"/>
        <w:left w:val="none" w:sz="0" w:space="0" w:color="auto"/>
        <w:bottom w:val="none" w:sz="0" w:space="0" w:color="auto"/>
        <w:right w:val="none" w:sz="0" w:space="0" w:color="auto"/>
      </w:divBdr>
      <w:divsChild>
        <w:div w:id="282467822">
          <w:marLeft w:val="0"/>
          <w:marRight w:val="0"/>
          <w:marTop w:val="0"/>
          <w:marBottom w:val="0"/>
          <w:divBdr>
            <w:top w:val="none" w:sz="0" w:space="0" w:color="auto"/>
            <w:left w:val="none" w:sz="0" w:space="0" w:color="auto"/>
            <w:bottom w:val="none" w:sz="0" w:space="0" w:color="auto"/>
            <w:right w:val="none" w:sz="0" w:space="0" w:color="auto"/>
          </w:divBdr>
        </w:div>
        <w:div w:id="1171141038">
          <w:marLeft w:val="0"/>
          <w:marRight w:val="0"/>
          <w:marTop w:val="0"/>
          <w:marBottom w:val="0"/>
          <w:divBdr>
            <w:top w:val="none" w:sz="0" w:space="0" w:color="auto"/>
            <w:left w:val="none" w:sz="0" w:space="0" w:color="auto"/>
            <w:bottom w:val="none" w:sz="0" w:space="0" w:color="auto"/>
            <w:right w:val="none" w:sz="0" w:space="0" w:color="auto"/>
          </w:divBdr>
        </w:div>
        <w:div w:id="1978563326">
          <w:marLeft w:val="0"/>
          <w:marRight w:val="0"/>
          <w:marTop w:val="0"/>
          <w:marBottom w:val="0"/>
          <w:divBdr>
            <w:top w:val="none" w:sz="0" w:space="0" w:color="auto"/>
            <w:left w:val="none" w:sz="0" w:space="0" w:color="auto"/>
            <w:bottom w:val="none" w:sz="0" w:space="0" w:color="auto"/>
            <w:right w:val="none" w:sz="0" w:space="0" w:color="auto"/>
          </w:divBdr>
        </w:div>
        <w:div w:id="428279503">
          <w:marLeft w:val="0"/>
          <w:marRight w:val="0"/>
          <w:marTop w:val="0"/>
          <w:marBottom w:val="0"/>
          <w:divBdr>
            <w:top w:val="none" w:sz="0" w:space="0" w:color="auto"/>
            <w:left w:val="none" w:sz="0" w:space="0" w:color="auto"/>
            <w:bottom w:val="none" w:sz="0" w:space="0" w:color="auto"/>
            <w:right w:val="none" w:sz="0" w:space="0" w:color="auto"/>
          </w:divBdr>
        </w:div>
        <w:div w:id="1106922190">
          <w:marLeft w:val="0"/>
          <w:marRight w:val="0"/>
          <w:marTop w:val="0"/>
          <w:marBottom w:val="0"/>
          <w:divBdr>
            <w:top w:val="none" w:sz="0" w:space="0" w:color="auto"/>
            <w:left w:val="none" w:sz="0" w:space="0" w:color="auto"/>
            <w:bottom w:val="none" w:sz="0" w:space="0" w:color="auto"/>
            <w:right w:val="none" w:sz="0" w:space="0" w:color="auto"/>
          </w:divBdr>
        </w:div>
        <w:div w:id="1900897319">
          <w:marLeft w:val="0"/>
          <w:marRight w:val="0"/>
          <w:marTop w:val="0"/>
          <w:marBottom w:val="0"/>
          <w:divBdr>
            <w:top w:val="none" w:sz="0" w:space="0" w:color="auto"/>
            <w:left w:val="none" w:sz="0" w:space="0" w:color="auto"/>
            <w:bottom w:val="none" w:sz="0" w:space="0" w:color="auto"/>
            <w:right w:val="none" w:sz="0" w:space="0" w:color="auto"/>
          </w:divBdr>
        </w:div>
        <w:div w:id="1404720512">
          <w:marLeft w:val="0"/>
          <w:marRight w:val="0"/>
          <w:marTop w:val="0"/>
          <w:marBottom w:val="0"/>
          <w:divBdr>
            <w:top w:val="none" w:sz="0" w:space="0" w:color="auto"/>
            <w:left w:val="none" w:sz="0" w:space="0" w:color="auto"/>
            <w:bottom w:val="none" w:sz="0" w:space="0" w:color="auto"/>
            <w:right w:val="none" w:sz="0" w:space="0" w:color="auto"/>
          </w:divBdr>
        </w:div>
        <w:div w:id="805121289">
          <w:marLeft w:val="0"/>
          <w:marRight w:val="0"/>
          <w:marTop w:val="0"/>
          <w:marBottom w:val="0"/>
          <w:divBdr>
            <w:top w:val="none" w:sz="0" w:space="0" w:color="auto"/>
            <w:left w:val="none" w:sz="0" w:space="0" w:color="auto"/>
            <w:bottom w:val="none" w:sz="0" w:space="0" w:color="auto"/>
            <w:right w:val="none" w:sz="0" w:space="0" w:color="auto"/>
          </w:divBdr>
        </w:div>
        <w:div w:id="1509056778">
          <w:marLeft w:val="0"/>
          <w:marRight w:val="0"/>
          <w:marTop w:val="0"/>
          <w:marBottom w:val="0"/>
          <w:divBdr>
            <w:top w:val="none" w:sz="0" w:space="0" w:color="auto"/>
            <w:left w:val="none" w:sz="0" w:space="0" w:color="auto"/>
            <w:bottom w:val="none" w:sz="0" w:space="0" w:color="auto"/>
            <w:right w:val="none" w:sz="0" w:space="0" w:color="auto"/>
          </w:divBdr>
        </w:div>
        <w:div w:id="1579175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company/the-marketing-store-europe/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Marketing Store</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Hodgson</dc:creator>
  <cp:lastModifiedBy>Alex Hancock</cp:lastModifiedBy>
  <cp:revision>6</cp:revision>
  <cp:lastPrinted>2015-10-02T10:53:00Z</cp:lastPrinted>
  <dcterms:created xsi:type="dcterms:W3CDTF">2020-09-11T14:28:00Z</dcterms:created>
  <dcterms:modified xsi:type="dcterms:W3CDTF">2020-09-17T18:08:00Z</dcterms:modified>
</cp:coreProperties>
</file>